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8E590" w14:textId="77777777" w:rsidR="005C2F8D" w:rsidRDefault="005C2F8D" w:rsidP="005C2F8D">
      <w:pPr>
        <w:pBdr>
          <w:top w:val="single" w:sz="4" w:space="1" w:color="auto"/>
          <w:left w:val="single" w:sz="4" w:space="4" w:color="auto"/>
          <w:bottom w:val="single" w:sz="4" w:space="1" w:color="auto"/>
          <w:right w:val="single" w:sz="4" w:space="4" w:color="auto"/>
        </w:pBdr>
        <w:jc w:val="center"/>
      </w:pPr>
    </w:p>
    <w:p w14:paraId="1E9830AF" w14:textId="0CA9DABB" w:rsidR="005C2F8D" w:rsidRPr="00115C9C" w:rsidRDefault="005C2F8D" w:rsidP="005C2F8D">
      <w:pPr>
        <w:pBdr>
          <w:top w:val="single" w:sz="4" w:space="1" w:color="auto"/>
          <w:left w:val="single" w:sz="4" w:space="4" w:color="auto"/>
          <w:bottom w:val="single" w:sz="4" w:space="1" w:color="auto"/>
          <w:right w:val="single" w:sz="4" w:space="4" w:color="auto"/>
        </w:pBdr>
        <w:jc w:val="center"/>
        <w:rPr>
          <w:lang w:val="en-GB"/>
        </w:rPr>
      </w:pPr>
      <w:r w:rsidRPr="00115C9C">
        <w:rPr>
          <w:lang w:val="en-GB"/>
        </w:rPr>
        <w:t>LIQUID BROKERS – LIVE ACCOUNT COMPETITION</w:t>
      </w:r>
    </w:p>
    <w:p w14:paraId="0A809E68" w14:textId="77777777" w:rsidR="005C2F8D" w:rsidRPr="00115C9C" w:rsidRDefault="005C2F8D" w:rsidP="005C2F8D">
      <w:pPr>
        <w:pBdr>
          <w:top w:val="single" w:sz="4" w:space="1" w:color="auto"/>
          <w:left w:val="single" w:sz="4" w:space="4" w:color="auto"/>
          <w:bottom w:val="single" w:sz="4" w:space="1" w:color="auto"/>
          <w:right w:val="single" w:sz="4" w:space="4" w:color="auto"/>
        </w:pBdr>
        <w:jc w:val="center"/>
        <w:rPr>
          <w:b/>
          <w:bCs/>
          <w:lang w:val="en-GB"/>
        </w:rPr>
      </w:pPr>
    </w:p>
    <w:p w14:paraId="00000001" w14:textId="345DB8A0" w:rsidR="00025BB3" w:rsidRPr="00115C9C" w:rsidRDefault="005C2F8D" w:rsidP="005C2F8D">
      <w:pPr>
        <w:pBdr>
          <w:top w:val="single" w:sz="4" w:space="1" w:color="auto"/>
          <w:left w:val="single" w:sz="4" w:space="4" w:color="auto"/>
          <w:bottom w:val="single" w:sz="4" w:space="1" w:color="auto"/>
          <w:right w:val="single" w:sz="4" w:space="4" w:color="auto"/>
        </w:pBdr>
        <w:jc w:val="center"/>
        <w:rPr>
          <w:b/>
          <w:bCs/>
          <w:lang w:val="en-GB"/>
        </w:rPr>
      </w:pPr>
      <w:r w:rsidRPr="00115C9C">
        <w:rPr>
          <w:b/>
          <w:bCs/>
          <w:lang w:val="en-GB"/>
        </w:rPr>
        <w:t>TERMS AND CONDITIONS</w:t>
      </w:r>
    </w:p>
    <w:p w14:paraId="3C510E99" w14:textId="77777777" w:rsidR="005C2F8D" w:rsidRPr="00115C9C" w:rsidRDefault="005C2F8D" w:rsidP="005C2F8D">
      <w:pPr>
        <w:pBdr>
          <w:top w:val="single" w:sz="4" w:space="1" w:color="auto"/>
          <w:left w:val="single" w:sz="4" w:space="4" w:color="auto"/>
          <w:bottom w:val="single" w:sz="4" w:space="1" w:color="auto"/>
          <w:right w:val="single" w:sz="4" w:space="4" w:color="auto"/>
        </w:pBdr>
        <w:jc w:val="center"/>
        <w:rPr>
          <w:b/>
          <w:bCs/>
          <w:lang w:val="en-GB"/>
        </w:rPr>
      </w:pPr>
    </w:p>
    <w:p w14:paraId="132960A9" w14:textId="07B6CA58" w:rsidR="00D03CEB" w:rsidRDefault="005F7C00" w:rsidP="005C2F8D">
      <w:pPr>
        <w:spacing w:before="240"/>
        <w:jc w:val="both"/>
        <w:rPr>
          <w:lang w:val="en-GB"/>
        </w:rPr>
      </w:pPr>
      <w:r w:rsidRPr="00115C9C">
        <w:rPr>
          <w:lang w:val="en-GB"/>
        </w:rPr>
        <w:t>The</w:t>
      </w:r>
      <w:r w:rsidR="00D03CEB" w:rsidRPr="00115C9C">
        <w:rPr>
          <w:lang w:val="en-GB"/>
        </w:rPr>
        <w:t>se Terms and Conditions govern participation in the</w:t>
      </w:r>
      <w:r w:rsidRPr="00115C9C">
        <w:rPr>
          <w:lang w:val="en-GB"/>
        </w:rPr>
        <w:t xml:space="preserve"> Live Account Competition</w:t>
      </w:r>
      <w:r w:rsidR="006410A2" w:rsidRPr="00115C9C">
        <w:rPr>
          <w:lang w:val="en-GB"/>
        </w:rPr>
        <w:t xml:space="preserve"> (“</w:t>
      </w:r>
      <w:r w:rsidR="002531C7" w:rsidRPr="00115C9C">
        <w:rPr>
          <w:i/>
          <w:iCs/>
          <w:lang w:val="en-GB"/>
        </w:rPr>
        <w:t>the</w:t>
      </w:r>
      <w:r w:rsidR="002531C7" w:rsidRPr="00115C9C">
        <w:rPr>
          <w:lang w:val="en-GB"/>
        </w:rPr>
        <w:t xml:space="preserve"> </w:t>
      </w:r>
      <w:r w:rsidR="006410A2" w:rsidRPr="00115C9C">
        <w:rPr>
          <w:i/>
          <w:iCs/>
          <w:lang w:val="en-GB"/>
        </w:rPr>
        <w:t>Competition</w:t>
      </w:r>
      <w:r w:rsidR="006410A2" w:rsidRPr="00115C9C">
        <w:rPr>
          <w:lang w:val="en-GB"/>
        </w:rPr>
        <w:t>”)</w:t>
      </w:r>
      <w:r w:rsidR="00D03CEB" w:rsidRPr="00115C9C">
        <w:rPr>
          <w:lang w:val="en-GB"/>
        </w:rPr>
        <w:t xml:space="preserve"> offered </w:t>
      </w:r>
      <w:r w:rsidR="002531C7" w:rsidRPr="00115C9C">
        <w:rPr>
          <w:lang w:val="en-GB"/>
        </w:rPr>
        <w:t xml:space="preserve">and hosted </w:t>
      </w:r>
      <w:r w:rsidR="00D03CEB" w:rsidRPr="00115C9C">
        <w:rPr>
          <w:lang w:val="en-GB"/>
        </w:rPr>
        <w:t xml:space="preserve">by </w:t>
      </w:r>
      <w:r w:rsidR="002531C7" w:rsidRPr="00115C9C">
        <w:rPr>
          <w:b/>
          <w:bCs/>
          <w:lang w:val="en-GB"/>
        </w:rPr>
        <w:t xml:space="preserve">LIQUID MARKETS </w:t>
      </w:r>
      <w:r w:rsidR="00D03CEB" w:rsidRPr="00115C9C">
        <w:rPr>
          <w:b/>
          <w:bCs/>
          <w:lang w:val="en-GB"/>
        </w:rPr>
        <w:t>PTY LTD</w:t>
      </w:r>
      <w:r w:rsidR="00D03CEB" w:rsidRPr="00115C9C">
        <w:rPr>
          <w:lang w:val="en-GB"/>
        </w:rPr>
        <w:t xml:space="preserve"> (</w:t>
      </w:r>
      <w:r w:rsidR="002531C7" w:rsidRPr="00115C9C">
        <w:rPr>
          <w:lang w:val="en-GB"/>
        </w:rPr>
        <w:t xml:space="preserve">hereinafter also referred to as </w:t>
      </w:r>
      <w:r w:rsidR="00D03CEB" w:rsidRPr="00115C9C">
        <w:rPr>
          <w:lang w:val="en-GB"/>
        </w:rPr>
        <w:t>“</w:t>
      </w:r>
      <w:r w:rsidR="002531C7" w:rsidRPr="00115C9C">
        <w:rPr>
          <w:i/>
          <w:iCs/>
          <w:lang w:val="en-GB"/>
        </w:rPr>
        <w:t xml:space="preserve">the </w:t>
      </w:r>
      <w:r w:rsidR="00D03CEB" w:rsidRPr="00115C9C">
        <w:rPr>
          <w:i/>
          <w:iCs/>
          <w:lang w:val="en-GB"/>
        </w:rPr>
        <w:t>Company</w:t>
      </w:r>
      <w:r w:rsidR="00D03CEB" w:rsidRPr="00115C9C">
        <w:rPr>
          <w:lang w:val="en-GB"/>
        </w:rPr>
        <w:t xml:space="preserve">” </w:t>
      </w:r>
      <w:r w:rsidR="002531C7" w:rsidRPr="00115C9C">
        <w:rPr>
          <w:lang w:val="en-GB"/>
        </w:rPr>
        <w:t>and trading as</w:t>
      </w:r>
      <w:r w:rsidR="00D03CEB" w:rsidRPr="00115C9C">
        <w:rPr>
          <w:lang w:val="en-GB"/>
        </w:rPr>
        <w:t xml:space="preserve"> “</w:t>
      </w:r>
      <w:r w:rsidR="00D03CEB" w:rsidRPr="00115C9C">
        <w:rPr>
          <w:b/>
          <w:bCs/>
          <w:i/>
          <w:iCs/>
          <w:lang w:val="en-GB"/>
        </w:rPr>
        <w:t>Liquid Brokers</w:t>
      </w:r>
      <w:r w:rsidR="00D03CEB" w:rsidRPr="00115C9C">
        <w:rPr>
          <w:i/>
          <w:iCs/>
          <w:lang w:val="en-GB"/>
        </w:rPr>
        <w:t>”</w:t>
      </w:r>
      <w:r w:rsidR="00D03CEB" w:rsidRPr="00115C9C">
        <w:rPr>
          <w:lang w:val="en-GB"/>
        </w:rPr>
        <w:t>). By participating, individuals (</w:t>
      </w:r>
      <w:r w:rsidR="002531C7" w:rsidRPr="00115C9C">
        <w:rPr>
          <w:lang w:val="en-GB"/>
        </w:rPr>
        <w:t xml:space="preserve">hereinafter referred to as </w:t>
      </w:r>
      <w:r w:rsidR="00D03CEB" w:rsidRPr="00115C9C">
        <w:rPr>
          <w:lang w:val="en-GB"/>
        </w:rPr>
        <w:t>“</w:t>
      </w:r>
      <w:r w:rsidR="00D03CEB" w:rsidRPr="00115C9C">
        <w:rPr>
          <w:i/>
          <w:iCs/>
          <w:lang w:val="en-GB"/>
        </w:rPr>
        <w:t>Participants</w:t>
      </w:r>
      <w:r w:rsidR="00D03CEB" w:rsidRPr="00115C9C">
        <w:rPr>
          <w:lang w:val="en-GB"/>
        </w:rPr>
        <w:t>”) agree to abide by these Terms and Conditions.</w:t>
      </w:r>
    </w:p>
    <w:p w14:paraId="1D5588E8" w14:textId="77777777" w:rsidR="00A96DFB" w:rsidRPr="00115C9C" w:rsidRDefault="00A96DFB" w:rsidP="005C2F8D">
      <w:pPr>
        <w:spacing w:before="240"/>
        <w:jc w:val="both"/>
        <w:rPr>
          <w:lang w:val="en-GB"/>
        </w:rPr>
      </w:pPr>
    </w:p>
    <w:p w14:paraId="745E2360" w14:textId="665C67F4" w:rsidR="002531C7" w:rsidRPr="00115C9C" w:rsidRDefault="00FE1A2A" w:rsidP="005C2F8D">
      <w:pPr>
        <w:spacing w:before="240"/>
        <w:rPr>
          <w:b/>
          <w:bCs/>
          <w:lang w:val="en-GB"/>
        </w:rPr>
      </w:pPr>
      <w:r w:rsidRPr="00115C9C">
        <w:rPr>
          <w:b/>
          <w:bCs/>
          <w:lang w:val="en-GB"/>
        </w:rPr>
        <w:t xml:space="preserve">1. </w:t>
      </w:r>
      <w:r w:rsidR="002531C7" w:rsidRPr="00115C9C">
        <w:rPr>
          <w:b/>
          <w:bCs/>
          <w:lang w:val="en-GB"/>
        </w:rPr>
        <w:tab/>
      </w:r>
      <w:r w:rsidRPr="00115C9C">
        <w:rPr>
          <w:b/>
          <w:bCs/>
          <w:lang w:val="en-GB"/>
        </w:rPr>
        <w:t>Eligibility and Participation</w:t>
      </w:r>
    </w:p>
    <w:p w14:paraId="6743250D" w14:textId="17BC50F2" w:rsidR="00FE1A2A" w:rsidRPr="00115C9C" w:rsidRDefault="00E6785B" w:rsidP="005C2F8D">
      <w:pPr>
        <w:spacing w:before="240"/>
        <w:ind w:left="720" w:hanging="720"/>
        <w:jc w:val="both"/>
        <w:rPr>
          <w:lang w:val="en-GB"/>
        </w:rPr>
      </w:pPr>
      <w:r w:rsidRPr="00115C9C">
        <w:rPr>
          <w:lang w:val="en-GB"/>
        </w:rPr>
        <w:t xml:space="preserve">1.1 </w:t>
      </w:r>
      <w:r w:rsidR="002531C7" w:rsidRPr="00115C9C">
        <w:rPr>
          <w:lang w:val="en-GB"/>
        </w:rPr>
        <w:tab/>
      </w:r>
      <w:r w:rsidR="00FE1A2A" w:rsidRPr="00115C9C">
        <w:rPr>
          <w:lang w:val="en-GB"/>
        </w:rPr>
        <w:t>Participation is open to clients who meet the eligibility criteria defined by Liquid Brokers</w:t>
      </w:r>
      <w:r w:rsidRPr="00115C9C">
        <w:rPr>
          <w:lang w:val="en-GB"/>
        </w:rPr>
        <w:t>.</w:t>
      </w:r>
    </w:p>
    <w:p w14:paraId="37588045" w14:textId="2E7A1CBF" w:rsidR="00FE1A2A" w:rsidRPr="00115C9C" w:rsidRDefault="00E6785B" w:rsidP="005C2F8D">
      <w:pPr>
        <w:spacing w:before="240"/>
        <w:jc w:val="both"/>
        <w:rPr>
          <w:lang w:val="en-GB"/>
        </w:rPr>
      </w:pPr>
      <w:r w:rsidRPr="00115C9C">
        <w:rPr>
          <w:lang w:val="en-GB"/>
        </w:rPr>
        <w:t xml:space="preserve">1.2 </w:t>
      </w:r>
      <w:r w:rsidR="002531C7" w:rsidRPr="00115C9C">
        <w:rPr>
          <w:lang w:val="en-GB"/>
        </w:rPr>
        <w:tab/>
      </w:r>
      <w:r w:rsidR="00FE1A2A" w:rsidRPr="00115C9C">
        <w:rPr>
          <w:lang w:val="en-GB"/>
        </w:rPr>
        <w:t xml:space="preserve">The </w:t>
      </w:r>
      <w:r w:rsidR="00EF5E55" w:rsidRPr="00115C9C">
        <w:rPr>
          <w:lang w:val="en-GB"/>
        </w:rPr>
        <w:t>Competition is</w:t>
      </w:r>
      <w:r w:rsidR="00FE1A2A" w:rsidRPr="00115C9C">
        <w:rPr>
          <w:lang w:val="en-GB"/>
        </w:rPr>
        <w:t xml:space="preserve"> limited to individuals with verified accounts.</w:t>
      </w:r>
    </w:p>
    <w:p w14:paraId="745C19D9" w14:textId="1DAD9425" w:rsidR="00FE1A2A" w:rsidRPr="00115C9C" w:rsidRDefault="00E6785B" w:rsidP="005C2F8D">
      <w:pPr>
        <w:spacing w:before="240"/>
        <w:jc w:val="both"/>
        <w:rPr>
          <w:lang w:val="en-GB"/>
        </w:rPr>
      </w:pPr>
      <w:r w:rsidRPr="00115C9C">
        <w:rPr>
          <w:lang w:val="en-GB"/>
        </w:rPr>
        <w:t xml:space="preserve">1.3 </w:t>
      </w:r>
      <w:r w:rsidR="002531C7" w:rsidRPr="00115C9C">
        <w:rPr>
          <w:lang w:val="en-GB"/>
        </w:rPr>
        <w:tab/>
      </w:r>
      <w:r w:rsidR="00FE1A2A" w:rsidRPr="00115C9C">
        <w:rPr>
          <w:lang w:val="en-GB"/>
        </w:rPr>
        <w:t>Participation is restricted to clients residing in permitted jurisdictions.</w:t>
      </w:r>
    </w:p>
    <w:p w14:paraId="2234A3D8" w14:textId="77777777" w:rsidR="005C2F8D" w:rsidRPr="00115C9C" w:rsidRDefault="005C2F8D" w:rsidP="005C2F8D">
      <w:pPr>
        <w:spacing w:before="240"/>
        <w:jc w:val="both"/>
        <w:rPr>
          <w:lang w:val="en-GB"/>
        </w:rPr>
      </w:pPr>
    </w:p>
    <w:p w14:paraId="7F446548" w14:textId="11A79DC6" w:rsidR="002531C7" w:rsidRPr="00115C9C" w:rsidRDefault="00FE1A2A" w:rsidP="005C2F8D">
      <w:pPr>
        <w:spacing w:before="240"/>
        <w:rPr>
          <w:b/>
          <w:lang w:val="en-GB"/>
        </w:rPr>
      </w:pPr>
      <w:r w:rsidRPr="00115C9C">
        <w:rPr>
          <w:b/>
          <w:lang w:val="en-GB"/>
        </w:rPr>
        <w:t xml:space="preserve">2. </w:t>
      </w:r>
      <w:r w:rsidR="002531C7" w:rsidRPr="00115C9C">
        <w:rPr>
          <w:b/>
          <w:lang w:val="en-GB"/>
        </w:rPr>
        <w:tab/>
      </w:r>
      <w:r w:rsidRPr="00115C9C">
        <w:rPr>
          <w:b/>
          <w:lang w:val="en-GB"/>
        </w:rPr>
        <w:t>Competition Period</w:t>
      </w:r>
    </w:p>
    <w:p w14:paraId="7D4C1533" w14:textId="5C5404D1" w:rsidR="00FE1A2A" w:rsidRPr="00115C9C" w:rsidRDefault="00FE1A2A" w:rsidP="005C2F8D">
      <w:pPr>
        <w:spacing w:before="240"/>
        <w:ind w:left="720" w:hanging="720"/>
        <w:jc w:val="both"/>
        <w:rPr>
          <w:lang w:val="en-GB"/>
        </w:rPr>
      </w:pPr>
      <w:r w:rsidRPr="00115C9C">
        <w:rPr>
          <w:lang w:val="en-GB"/>
        </w:rPr>
        <w:t xml:space="preserve">2.1 </w:t>
      </w:r>
      <w:r w:rsidR="002531C7" w:rsidRPr="00115C9C">
        <w:rPr>
          <w:lang w:val="en-GB"/>
        </w:rPr>
        <w:tab/>
      </w:r>
      <w:r w:rsidR="00E6785B" w:rsidRPr="00115C9C">
        <w:rPr>
          <w:lang w:val="en-GB"/>
        </w:rPr>
        <w:t>The Competition Period (</w:t>
      </w:r>
      <w:r w:rsidR="00115C9C" w:rsidRPr="00115C9C">
        <w:rPr>
          <w:i/>
          <w:iCs/>
          <w:lang w:val="en-GB"/>
        </w:rPr>
        <w:t>“</w:t>
      </w:r>
      <w:r w:rsidR="00E6785B" w:rsidRPr="00115C9C">
        <w:rPr>
          <w:i/>
          <w:iCs/>
          <w:lang w:val="en-GB"/>
        </w:rPr>
        <w:t>Period”</w:t>
      </w:r>
      <w:r w:rsidR="00E6785B" w:rsidRPr="00115C9C">
        <w:rPr>
          <w:lang w:val="en-GB"/>
        </w:rPr>
        <w:t xml:space="preserve">) is determined by Liquid Brokers and will be communicated exclusively through official emails from the @liquidbrokers.com domain or via our website at </w:t>
      </w:r>
      <w:hyperlink r:id="rId7" w:history="1">
        <w:r w:rsidR="002531C7" w:rsidRPr="00115C9C">
          <w:rPr>
            <w:rStyle w:val="Hyperlink"/>
            <w:lang w:val="en-GB"/>
          </w:rPr>
          <w:t>https://www.liquidbrokers.com</w:t>
        </w:r>
      </w:hyperlink>
      <w:r w:rsidR="00E6785B" w:rsidRPr="00115C9C">
        <w:rPr>
          <w:lang w:val="en-GB"/>
        </w:rPr>
        <w:t>.</w:t>
      </w:r>
    </w:p>
    <w:p w14:paraId="1DF6D558" w14:textId="222ABF97" w:rsidR="00FE1A2A" w:rsidRPr="00115C9C" w:rsidRDefault="00FE1A2A" w:rsidP="005C2F8D">
      <w:pPr>
        <w:spacing w:before="240"/>
        <w:ind w:left="720" w:hanging="720"/>
        <w:jc w:val="both"/>
        <w:rPr>
          <w:lang w:val="en-GB"/>
        </w:rPr>
      </w:pPr>
      <w:r w:rsidRPr="00115C9C">
        <w:rPr>
          <w:lang w:val="en-GB"/>
        </w:rPr>
        <w:t>2.</w:t>
      </w:r>
      <w:r w:rsidR="00E6785B" w:rsidRPr="00115C9C">
        <w:rPr>
          <w:lang w:val="en-GB"/>
        </w:rPr>
        <w:t>2</w:t>
      </w:r>
      <w:r w:rsidRPr="00115C9C">
        <w:rPr>
          <w:lang w:val="en-GB"/>
        </w:rPr>
        <w:t xml:space="preserve"> </w:t>
      </w:r>
      <w:r w:rsidR="002531C7" w:rsidRPr="00115C9C">
        <w:rPr>
          <w:lang w:val="en-GB"/>
        </w:rPr>
        <w:tab/>
        <w:t>Please refer to the respective monthly competition FAQ</w:t>
      </w:r>
      <w:r w:rsidR="00CD29B8">
        <w:rPr>
          <w:lang w:val="en-GB"/>
        </w:rPr>
        <w:t>s</w:t>
      </w:r>
      <w:r w:rsidR="002531C7" w:rsidRPr="00115C9C">
        <w:rPr>
          <w:lang w:val="en-GB"/>
        </w:rPr>
        <w:t xml:space="preserve"> for the starting time and ending time of the competitions (hereinafter referred to as the </w:t>
      </w:r>
      <w:r w:rsidR="002531C7" w:rsidRPr="00115C9C">
        <w:rPr>
          <w:i/>
          <w:iCs/>
          <w:lang w:val="en-GB"/>
        </w:rPr>
        <w:t>“Competition Period”</w:t>
      </w:r>
      <w:r w:rsidR="00115C9C" w:rsidRPr="00115C9C">
        <w:rPr>
          <w:i/>
          <w:iCs/>
          <w:lang w:val="en-GB"/>
        </w:rPr>
        <w:t>)</w:t>
      </w:r>
      <w:r w:rsidR="002531C7" w:rsidRPr="00115C9C">
        <w:rPr>
          <w:i/>
          <w:iCs/>
          <w:lang w:val="en-GB"/>
        </w:rPr>
        <w:t>.</w:t>
      </w:r>
      <w:r w:rsidR="002531C7" w:rsidRPr="00115C9C">
        <w:rPr>
          <w:lang w:val="en-GB"/>
        </w:rPr>
        <w:t xml:space="preserve"> </w:t>
      </w:r>
    </w:p>
    <w:p w14:paraId="4FAC5D9E" w14:textId="18AE27B2" w:rsidR="00E6785B" w:rsidRPr="00115C9C" w:rsidRDefault="00E6785B" w:rsidP="005C2F8D">
      <w:pPr>
        <w:spacing w:before="240"/>
        <w:ind w:left="720" w:hanging="720"/>
        <w:jc w:val="both"/>
        <w:rPr>
          <w:lang w:val="en-GB"/>
        </w:rPr>
      </w:pPr>
      <w:r w:rsidRPr="00115C9C">
        <w:rPr>
          <w:lang w:val="en-GB"/>
        </w:rPr>
        <w:t xml:space="preserve">2.3 </w:t>
      </w:r>
      <w:r w:rsidR="002531C7" w:rsidRPr="00115C9C">
        <w:rPr>
          <w:lang w:val="en-GB"/>
        </w:rPr>
        <w:tab/>
      </w:r>
      <w:r w:rsidRPr="00115C9C">
        <w:rPr>
          <w:lang w:val="en-GB"/>
        </w:rPr>
        <w:t>Liquid Brokers reserves the right to modify or terminate the Competition Period at any time.</w:t>
      </w:r>
    </w:p>
    <w:p w14:paraId="2AB04D29" w14:textId="77777777" w:rsidR="00FE1A2A" w:rsidRPr="00115C9C" w:rsidRDefault="00FE1A2A" w:rsidP="005C2F8D">
      <w:pPr>
        <w:spacing w:before="240"/>
        <w:rPr>
          <w:lang w:val="en-GB"/>
        </w:rPr>
      </w:pPr>
    </w:p>
    <w:p w14:paraId="419EBDE0" w14:textId="214FE8ED" w:rsidR="002531C7" w:rsidRPr="00115C9C" w:rsidRDefault="00FE1A2A" w:rsidP="005C2F8D">
      <w:pPr>
        <w:spacing w:before="240"/>
        <w:rPr>
          <w:b/>
          <w:lang w:val="en-GB"/>
        </w:rPr>
      </w:pPr>
      <w:r w:rsidRPr="00115C9C">
        <w:rPr>
          <w:b/>
          <w:lang w:val="en-GB"/>
        </w:rPr>
        <w:t xml:space="preserve">3. </w:t>
      </w:r>
      <w:r w:rsidR="002531C7" w:rsidRPr="00115C9C">
        <w:rPr>
          <w:b/>
          <w:lang w:val="en-GB"/>
        </w:rPr>
        <w:tab/>
      </w:r>
      <w:r w:rsidRPr="00115C9C">
        <w:rPr>
          <w:b/>
          <w:lang w:val="en-GB"/>
        </w:rPr>
        <w:t>Participation Process</w:t>
      </w:r>
    </w:p>
    <w:p w14:paraId="59ADD243" w14:textId="7409EDDE" w:rsidR="00FE1A2A" w:rsidRPr="00115C9C" w:rsidRDefault="00FE1A2A" w:rsidP="005C2F8D">
      <w:pPr>
        <w:spacing w:before="240"/>
        <w:ind w:left="720" w:hanging="720"/>
        <w:jc w:val="both"/>
        <w:rPr>
          <w:lang w:val="en-GB"/>
        </w:rPr>
      </w:pPr>
      <w:r w:rsidRPr="00115C9C">
        <w:rPr>
          <w:lang w:val="en-GB"/>
        </w:rPr>
        <w:t xml:space="preserve">3.1 </w:t>
      </w:r>
      <w:r w:rsidR="002531C7" w:rsidRPr="00115C9C">
        <w:rPr>
          <w:lang w:val="en-GB"/>
        </w:rPr>
        <w:tab/>
      </w:r>
      <w:r w:rsidRPr="00115C9C">
        <w:rPr>
          <w:lang w:val="en-GB"/>
        </w:rPr>
        <w:t xml:space="preserve">Participants must follow the steps outlined on the official platform(s) to </w:t>
      </w:r>
      <w:r w:rsidR="00961719" w:rsidRPr="00115C9C">
        <w:rPr>
          <w:lang w:val="en-GB"/>
        </w:rPr>
        <w:t>enrol</w:t>
      </w:r>
      <w:r w:rsidRPr="00115C9C">
        <w:rPr>
          <w:lang w:val="en-GB"/>
        </w:rPr>
        <w:t xml:space="preserve"> in the Competition.</w:t>
      </w:r>
    </w:p>
    <w:p w14:paraId="065EC09D" w14:textId="77777777" w:rsidR="002531C7" w:rsidRPr="00115C9C" w:rsidRDefault="00FE1A2A" w:rsidP="005C2F8D">
      <w:pPr>
        <w:spacing w:before="240"/>
        <w:ind w:left="720" w:hanging="720"/>
        <w:jc w:val="both"/>
        <w:rPr>
          <w:lang w:val="en-GB"/>
        </w:rPr>
      </w:pPr>
      <w:r w:rsidRPr="00115C9C">
        <w:rPr>
          <w:lang w:val="en-GB"/>
        </w:rPr>
        <w:t xml:space="preserve">3.2 </w:t>
      </w:r>
      <w:r w:rsidR="002531C7" w:rsidRPr="00115C9C">
        <w:rPr>
          <w:lang w:val="en-GB"/>
        </w:rPr>
        <w:tab/>
      </w:r>
      <w:r w:rsidRPr="00115C9C">
        <w:rPr>
          <w:lang w:val="en-GB"/>
        </w:rPr>
        <w:t>Any required documentation or verification must be completed before participation.</w:t>
      </w:r>
    </w:p>
    <w:p w14:paraId="00000006" w14:textId="0E259493" w:rsidR="00025BB3" w:rsidRPr="00115C9C" w:rsidRDefault="00FE1A2A" w:rsidP="005C2F8D">
      <w:pPr>
        <w:spacing w:before="240"/>
        <w:ind w:left="720" w:hanging="720"/>
        <w:jc w:val="both"/>
        <w:rPr>
          <w:lang w:val="en-GB"/>
        </w:rPr>
      </w:pPr>
      <w:r w:rsidRPr="00115C9C">
        <w:rPr>
          <w:lang w:val="en-GB"/>
        </w:rPr>
        <w:t xml:space="preserve">3.3 </w:t>
      </w:r>
      <w:r w:rsidR="002531C7" w:rsidRPr="00115C9C">
        <w:rPr>
          <w:lang w:val="en-GB"/>
        </w:rPr>
        <w:tab/>
      </w:r>
      <w:r w:rsidRPr="00115C9C">
        <w:rPr>
          <w:lang w:val="en-GB"/>
        </w:rPr>
        <w:t xml:space="preserve">Participants must create a designated competition account </w:t>
      </w:r>
      <w:r w:rsidR="00CA667F" w:rsidRPr="00115C9C">
        <w:rPr>
          <w:lang w:val="en-GB"/>
        </w:rPr>
        <w:t>(</w:t>
      </w:r>
      <w:r w:rsidR="00115C9C">
        <w:rPr>
          <w:lang w:val="en-GB"/>
        </w:rPr>
        <w:t xml:space="preserve">hereinafter referred to as a </w:t>
      </w:r>
      <w:r w:rsidR="00CA667F" w:rsidRPr="00115C9C">
        <w:rPr>
          <w:i/>
          <w:iCs/>
          <w:lang w:val="en-GB"/>
        </w:rPr>
        <w:t>“Competition Account”</w:t>
      </w:r>
      <w:r w:rsidR="00CA667F" w:rsidRPr="00115C9C">
        <w:rPr>
          <w:lang w:val="en-GB"/>
        </w:rPr>
        <w:t xml:space="preserve">) </w:t>
      </w:r>
      <w:r w:rsidRPr="00115C9C">
        <w:rPr>
          <w:lang w:val="en-GB"/>
        </w:rPr>
        <w:t xml:space="preserve">via the </w:t>
      </w:r>
      <w:r w:rsidR="00CA667F" w:rsidRPr="00115C9C">
        <w:rPr>
          <w:lang w:val="en-GB"/>
        </w:rPr>
        <w:t>Company</w:t>
      </w:r>
      <w:r w:rsidRPr="00115C9C">
        <w:rPr>
          <w:lang w:val="en-GB"/>
        </w:rPr>
        <w:t xml:space="preserve"> platform</w:t>
      </w:r>
      <w:r w:rsidR="006410A2" w:rsidRPr="00115C9C">
        <w:rPr>
          <w:lang w:val="en-GB"/>
        </w:rPr>
        <w:t xml:space="preserve"> </w:t>
      </w:r>
      <w:r w:rsidR="00115C9C" w:rsidRPr="00115C9C">
        <w:rPr>
          <w:lang w:val="en-GB"/>
        </w:rPr>
        <w:t>accessible</w:t>
      </w:r>
      <w:r w:rsidR="006410A2" w:rsidRPr="00115C9C">
        <w:rPr>
          <w:lang w:val="en-GB"/>
        </w:rPr>
        <w:t xml:space="preserve"> on </w:t>
      </w:r>
      <w:hyperlink r:id="rId8" w:history="1">
        <w:r w:rsidR="002531C7" w:rsidRPr="00115C9C">
          <w:rPr>
            <w:rStyle w:val="Hyperlink"/>
            <w:lang w:val="en-GB"/>
          </w:rPr>
          <w:t>https://my.liquidbrokers.com</w:t>
        </w:r>
      </w:hyperlink>
      <w:r w:rsidR="002531C7" w:rsidRPr="00115C9C">
        <w:rPr>
          <w:lang w:val="en-GB"/>
        </w:rPr>
        <w:t xml:space="preserve"> before the commencement of the Competition Period</w:t>
      </w:r>
      <w:r w:rsidRPr="00115C9C">
        <w:rPr>
          <w:lang w:val="en-GB"/>
        </w:rPr>
        <w:t>.</w:t>
      </w:r>
    </w:p>
    <w:p w14:paraId="00000008" w14:textId="77378BED" w:rsidR="00025BB3" w:rsidRPr="00115C9C" w:rsidRDefault="00FE1A2A" w:rsidP="005C2F8D">
      <w:pPr>
        <w:spacing w:before="240"/>
        <w:jc w:val="both"/>
        <w:rPr>
          <w:lang w:val="en-GB"/>
        </w:rPr>
      </w:pPr>
      <w:r w:rsidRPr="00115C9C">
        <w:rPr>
          <w:lang w:val="en-GB"/>
        </w:rPr>
        <w:t xml:space="preserve">3.4 </w:t>
      </w:r>
      <w:r w:rsidR="002531C7" w:rsidRPr="00115C9C">
        <w:rPr>
          <w:lang w:val="en-GB"/>
        </w:rPr>
        <w:tab/>
      </w:r>
      <w:r w:rsidRPr="00115C9C">
        <w:rPr>
          <w:lang w:val="en-GB"/>
        </w:rPr>
        <w:t>The minimum deposit required for participation is</w:t>
      </w:r>
      <w:r w:rsidR="006410A2" w:rsidRPr="00115C9C">
        <w:rPr>
          <w:lang w:val="en-GB"/>
        </w:rPr>
        <w:t xml:space="preserve"> two hundred</w:t>
      </w:r>
      <w:r w:rsidRPr="00115C9C">
        <w:rPr>
          <w:lang w:val="en-GB"/>
        </w:rPr>
        <w:t xml:space="preserve"> </w:t>
      </w:r>
      <w:r w:rsidR="002531C7" w:rsidRPr="00115C9C">
        <w:rPr>
          <w:lang w:val="en-GB"/>
        </w:rPr>
        <w:t xml:space="preserve">USD </w:t>
      </w:r>
      <w:r w:rsidR="006410A2" w:rsidRPr="00115C9C">
        <w:rPr>
          <w:lang w:val="en-GB"/>
        </w:rPr>
        <w:t>(</w:t>
      </w:r>
      <w:r w:rsidR="002531C7" w:rsidRPr="00115C9C">
        <w:rPr>
          <w:lang w:val="en-GB"/>
        </w:rPr>
        <w:t>$</w:t>
      </w:r>
      <w:r w:rsidRPr="00115C9C">
        <w:rPr>
          <w:lang w:val="en-GB"/>
        </w:rPr>
        <w:t>200</w:t>
      </w:r>
      <w:r w:rsidR="006410A2" w:rsidRPr="00115C9C">
        <w:rPr>
          <w:lang w:val="en-GB"/>
        </w:rPr>
        <w:t>)</w:t>
      </w:r>
      <w:r w:rsidRPr="00115C9C">
        <w:rPr>
          <w:lang w:val="en-GB"/>
        </w:rPr>
        <w:t>.</w:t>
      </w:r>
    </w:p>
    <w:p w14:paraId="0000000A" w14:textId="232958C4" w:rsidR="00025BB3" w:rsidRPr="00115C9C" w:rsidRDefault="00FE1A2A" w:rsidP="005C2F8D">
      <w:pPr>
        <w:spacing w:before="240"/>
        <w:ind w:left="720" w:hanging="720"/>
        <w:jc w:val="both"/>
        <w:rPr>
          <w:lang w:val="en-GB"/>
        </w:rPr>
      </w:pPr>
      <w:r w:rsidRPr="00115C9C">
        <w:rPr>
          <w:lang w:val="en-GB"/>
        </w:rPr>
        <w:lastRenderedPageBreak/>
        <w:t xml:space="preserve">3.5 </w:t>
      </w:r>
      <w:r w:rsidR="002531C7" w:rsidRPr="00115C9C">
        <w:rPr>
          <w:lang w:val="en-GB"/>
        </w:rPr>
        <w:tab/>
      </w:r>
      <w:r w:rsidRPr="00115C9C">
        <w:rPr>
          <w:lang w:val="en-GB"/>
        </w:rPr>
        <w:t>Account creation will only be enabled</w:t>
      </w:r>
      <w:r w:rsidR="005C2F8D" w:rsidRPr="00115C9C">
        <w:rPr>
          <w:lang w:val="en-GB"/>
        </w:rPr>
        <w:t xml:space="preserve"> and available prior to the commencement of the Competition </w:t>
      </w:r>
      <w:r w:rsidRPr="00115C9C">
        <w:rPr>
          <w:lang w:val="en-GB"/>
        </w:rPr>
        <w:t xml:space="preserve">Period. After this time, account creation will be </w:t>
      </w:r>
      <w:r w:rsidR="00115C9C" w:rsidRPr="00115C9C">
        <w:rPr>
          <w:lang w:val="en-GB"/>
        </w:rPr>
        <w:t>disabled,</w:t>
      </w:r>
      <w:r w:rsidR="005C2F8D" w:rsidRPr="00115C9C">
        <w:rPr>
          <w:lang w:val="en-GB"/>
        </w:rPr>
        <w:t xml:space="preserve"> and no further participants will be enrolled</w:t>
      </w:r>
      <w:r w:rsidRPr="00115C9C">
        <w:rPr>
          <w:lang w:val="en-GB"/>
        </w:rPr>
        <w:t>.</w:t>
      </w:r>
    </w:p>
    <w:p w14:paraId="0000000B" w14:textId="77777777" w:rsidR="00025BB3" w:rsidRPr="00115C9C" w:rsidRDefault="00025BB3" w:rsidP="005C2F8D">
      <w:pPr>
        <w:spacing w:before="240"/>
        <w:rPr>
          <w:lang w:val="en-GB"/>
        </w:rPr>
      </w:pPr>
    </w:p>
    <w:p w14:paraId="112AB36F" w14:textId="1FD3823C" w:rsidR="00FE1A2A" w:rsidRPr="00A96DFB" w:rsidRDefault="00FE1A2A" w:rsidP="005C2F8D">
      <w:pPr>
        <w:spacing w:before="240"/>
        <w:jc w:val="both"/>
        <w:rPr>
          <w:b/>
          <w:bCs/>
          <w:lang w:val="en-GB"/>
        </w:rPr>
      </w:pPr>
      <w:r w:rsidRPr="00A96DFB">
        <w:rPr>
          <w:b/>
          <w:bCs/>
          <w:lang w:val="en-GB"/>
        </w:rPr>
        <w:t xml:space="preserve">4. </w:t>
      </w:r>
      <w:r w:rsidR="005C2F8D" w:rsidRPr="00A96DFB">
        <w:rPr>
          <w:b/>
          <w:bCs/>
          <w:lang w:val="en-GB"/>
        </w:rPr>
        <w:tab/>
      </w:r>
      <w:r w:rsidRPr="00A96DFB">
        <w:rPr>
          <w:b/>
          <w:bCs/>
          <w:lang w:val="en-GB"/>
        </w:rPr>
        <w:t>Terms of Participation</w:t>
      </w:r>
    </w:p>
    <w:p w14:paraId="6021537C" w14:textId="028F1B1E" w:rsidR="00FE1A2A" w:rsidRPr="00115C9C" w:rsidRDefault="00FE1A2A" w:rsidP="005C2F8D">
      <w:pPr>
        <w:spacing w:before="240"/>
        <w:ind w:left="720" w:hanging="720"/>
        <w:jc w:val="both"/>
        <w:rPr>
          <w:bCs/>
          <w:lang w:val="en-GB"/>
        </w:rPr>
      </w:pPr>
      <w:r w:rsidRPr="00115C9C">
        <w:rPr>
          <w:bCs/>
          <w:lang w:val="en-GB"/>
        </w:rPr>
        <w:t xml:space="preserve">4.1 </w:t>
      </w:r>
      <w:r w:rsidR="005C2F8D" w:rsidRPr="00115C9C">
        <w:rPr>
          <w:bCs/>
          <w:lang w:val="en-GB"/>
        </w:rPr>
        <w:tab/>
      </w:r>
      <w:r w:rsidRPr="00115C9C">
        <w:rPr>
          <w:bCs/>
          <w:lang w:val="en-GB"/>
        </w:rPr>
        <w:t xml:space="preserve">Participants must comply with all applicable account and </w:t>
      </w:r>
      <w:r w:rsidR="005C2F8D" w:rsidRPr="00115C9C">
        <w:rPr>
          <w:bCs/>
          <w:lang w:val="en-GB"/>
        </w:rPr>
        <w:t>g</w:t>
      </w:r>
      <w:r w:rsidRPr="00115C9C">
        <w:rPr>
          <w:bCs/>
          <w:lang w:val="en-GB"/>
        </w:rPr>
        <w:t xml:space="preserve">eneral Terms and </w:t>
      </w:r>
      <w:r w:rsidR="00115C9C" w:rsidRPr="00115C9C">
        <w:rPr>
          <w:bCs/>
          <w:lang w:val="en-GB"/>
        </w:rPr>
        <w:t>Conditions available</w:t>
      </w:r>
      <w:r w:rsidRPr="00115C9C">
        <w:rPr>
          <w:bCs/>
          <w:lang w:val="en-GB"/>
        </w:rPr>
        <w:t xml:space="preserve"> on the Company’s website </w:t>
      </w:r>
      <w:r w:rsidR="005C2F8D" w:rsidRPr="00115C9C">
        <w:rPr>
          <w:bCs/>
          <w:lang w:val="en-GB"/>
        </w:rPr>
        <w:t>(</w:t>
      </w:r>
      <w:hyperlink r:id="rId9" w:history="1">
        <w:r w:rsidR="005C2F8D" w:rsidRPr="00115C9C">
          <w:rPr>
            <w:rStyle w:val="Hyperlink"/>
            <w:lang w:val="en-GB"/>
          </w:rPr>
          <w:t>https://www.liquidbrokers.com/policy</w:t>
        </w:r>
      </w:hyperlink>
      <w:r w:rsidR="005C2F8D" w:rsidRPr="00115C9C">
        <w:rPr>
          <w:lang w:val="en-GB"/>
        </w:rPr>
        <w:t>)</w:t>
      </w:r>
      <w:r w:rsidRPr="00115C9C">
        <w:rPr>
          <w:bCs/>
          <w:lang w:val="en-GB"/>
        </w:rPr>
        <w:t>.</w:t>
      </w:r>
    </w:p>
    <w:p w14:paraId="72F7B0AB" w14:textId="4D3B233D" w:rsidR="008C603C" w:rsidRPr="00115C9C" w:rsidRDefault="008C603C" w:rsidP="005C2F8D">
      <w:pPr>
        <w:spacing w:before="240"/>
        <w:ind w:left="720" w:hanging="720"/>
        <w:jc w:val="both"/>
        <w:rPr>
          <w:lang w:val="en-GB"/>
        </w:rPr>
      </w:pPr>
      <w:r w:rsidRPr="00115C9C">
        <w:rPr>
          <w:bCs/>
          <w:lang w:val="en-GB"/>
        </w:rPr>
        <w:t xml:space="preserve">4.2 </w:t>
      </w:r>
      <w:r w:rsidR="005C2F8D" w:rsidRPr="00115C9C">
        <w:rPr>
          <w:bCs/>
          <w:lang w:val="en-GB"/>
        </w:rPr>
        <w:tab/>
      </w:r>
      <w:r w:rsidRPr="00115C9C">
        <w:rPr>
          <w:lang w:val="en-GB"/>
        </w:rPr>
        <w:t>Deposits made into the Competition Account are locked for the duration of the Period.</w:t>
      </w:r>
    </w:p>
    <w:p w14:paraId="2D67DEB0" w14:textId="262B37D8" w:rsidR="008C603C" w:rsidRPr="00115C9C" w:rsidRDefault="008C603C" w:rsidP="005C2F8D">
      <w:pPr>
        <w:spacing w:before="240"/>
        <w:ind w:left="720" w:hanging="720"/>
        <w:jc w:val="both"/>
        <w:rPr>
          <w:lang w:val="en-GB"/>
        </w:rPr>
      </w:pPr>
      <w:r w:rsidRPr="00115C9C">
        <w:rPr>
          <w:lang w:val="en-GB"/>
        </w:rPr>
        <w:t xml:space="preserve">4.3 </w:t>
      </w:r>
      <w:r w:rsidR="005C2F8D" w:rsidRPr="00115C9C">
        <w:rPr>
          <w:lang w:val="en-GB"/>
        </w:rPr>
        <w:tab/>
      </w:r>
      <w:r w:rsidRPr="00115C9C">
        <w:rPr>
          <w:lang w:val="en-GB"/>
        </w:rPr>
        <w:t>Profit</w:t>
      </w:r>
      <w:r w:rsidR="00E6785B" w:rsidRPr="00115C9C">
        <w:rPr>
          <w:lang w:val="en-GB"/>
        </w:rPr>
        <w:t>s</w:t>
      </w:r>
      <w:r w:rsidRPr="00115C9C">
        <w:rPr>
          <w:lang w:val="en-GB"/>
        </w:rPr>
        <w:t xml:space="preserve"> or losses generated from open positions held after the Period will not be considered in the final ranking. Only the registered equity at the specified closing time will be used for scoring purposes.</w:t>
      </w:r>
    </w:p>
    <w:p w14:paraId="0000000D" w14:textId="630A20F3" w:rsidR="00025BB3" w:rsidRPr="00115C9C" w:rsidRDefault="008C603C" w:rsidP="005C2F8D">
      <w:pPr>
        <w:spacing w:before="240"/>
        <w:ind w:left="720" w:hanging="720"/>
        <w:jc w:val="both"/>
        <w:rPr>
          <w:lang w:val="en-GB"/>
        </w:rPr>
      </w:pPr>
      <w:r w:rsidRPr="00115C9C">
        <w:rPr>
          <w:lang w:val="en-GB"/>
        </w:rPr>
        <w:t xml:space="preserve">4.4 </w:t>
      </w:r>
      <w:r w:rsidR="005C2F8D" w:rsidRPr="00115C9C">
        <w:rPr>
          <w:lang w:val="en-GB"/>
        </w:rPr>
        <w:tab/>
      </w:r>
      <w:r w:rsidR="006410A2" w:rsidRPr="00115C9C">
        <w:rPr>
          <w:lang w:val="en-GB"/>
        </w:rPr>
        <w:t>Participants</w:t>
      </w:r>
      <w:r w:rsidRPr="00115C9C">
        <w:rPr>
          <w:lang w:val="en-GB"/>
        </w:rPr>
        <w:t xml:space="preserve"> are not permitted to withdraw or transfer funds during this Period unless explicitly authorized by the </w:t>
      </w:r>
      <w:r w:rsidR="006410A2" w:rsidRPr="00115C9C">
        <w:rPr>
          <w:lang w:val="en-GB"/>
        </w:rPr>
        <w:t>Company</w:t>
      </w:r>
      <w:r w:rsidRPr="00115C9C">
        <w:rPr>
          <w:lang w:val="en-GB"/>
        </w:rPr>
        <w:t>. Any such action will result in immediate disqualification from the Competition.</w:t>
      </w:r>
    </w:p>
    <w:p w14:paraId="785920B5" w14:textId="1BBFA9D6" w:rsidR="008C603C" w:rsidRPr="00115C9C" w:rsidRDefault="008C603C" w:rsidP="005C2F8D">
      <w:pPr>
        <w:spacing w:before="240"/>
        <w:ind w:left="720" w:hanging="720"/>
        <w:jc w:val="both"/>
        <w:rPr>
          <w:lang w:val="en-GB"/>
        </w:rPr>
      </w:pPr>
      <w:r w:rsidRPr="00115C9C">
        <w:rPr>
          <w:lang w:val="en-GB"/>
        </w:rPr>
        <w:t xml:space="preserve">4.5 </w:t>
      </w:r>
      <w:r w:rsidR="005C2F8D" w:rsidRPr="00115C9C">
        <w:rPr>
          <w:lang w:val="en-GB"/>
        </w:rPr>
        <w:tab/>
      </w:r>
      <w:r w:rsidRPr="00115C9C">
        <w:rPr>
          <w:lang w:val="en-GB"/>
        </w:rPr>
        <w:t>The Competition Account is an Electronic Communication Network (</w:t>
      </w:r>
      <w:r w:rsidR="005C2F8D" w:rsidRPr="00115C9C">
        <w:rPr>
          <w:lang w:val="en-GB"/>
        </w:rPr>
        <w:t>“</w:t>
      </w:r>
      <w:r w:rsidRPr="00115C9C">
        <w:rPr>
          <w:i/>
          <w:iCs/>
          <w:lang w:val="en-GB"/>
        </w:rPr>
        <w:t>ECN</w:t>
      </w:r>
      <w:r w:rsidR="005C2F8D" w:rsidRPr="00115C9C">
        <w:rPr>
          <w:lang w:val="en-GB"/>
        </w:rPr>
        <w:t>”</w:t>
      </w:r>
      <w:r w:rsidRPr="00115C9C">
        <w:rPr>
          <w:lang w:val="en-GB"/>
        </w:rPr>
        <w:t>) account. This means that the funds deposited into the Competition Account are being traded in real market conditions, just like a non-Competition ECN live account.</w:t>
      </w:r>
    </w:p>
    <w:p w14:paraId="37BEDDCA" w14:textId="77777777" w:rsidR="005C2F8D" w:rsidRPr="00115C9C" w:rsidRDefault="008C603C" w:rsidP="005C2F8D">
      <w:pPr>
        <w:spacing w:before="240"/>
        <w:ind w:left="720" w:hanging="720"/>
        <w:jc w:val="both"/>
        <w:rPr>
          <w:lang w:val="en-GB"/>
        </w:rPr>
      </w:pPr>
      <w:r w:rsidRPr="00115C9C">
        <w:rPr>
          <w:lang w:val="en-GB"/>
        </w:rPr>
        <w:t xml:space="preserve">4.6 </w:t>
      </w:r>
      <w:r w:rsidR="005C2F8D" w:rsidRPr="00115C9C">
        <w:rPr>
          <w:lang w:val="en-GB"/>
        </w:rPr>
        <w:tab/>
      </w:r>
      <w:r w:rsidRPr="00115C9C">
        <w:rPr>
          <w:lang w:val="en-GB"/>
        </w:rPr>
        <w:t xml:space="preserve">The Competition Account operates as a live trading account, meaning that all trades executed during the Competition will take place in real market conditions. Participants will trade with real funds, and all profits or losses incurred will reflect actual market performance. </w:t>
      </w:r>
    </w:p>
    <w:p w14:paraId="00000010" w14:textId="4C481777" w:rsidR="00025BB3" w:rsidRPr="00115C9C" w:rsidRDefault="008C603C" w:rsidP="005C2F8D">
      <w:pPr>
        <w:spacing w:before="240"/>
        <w:ind w:left="720" w:hanging="720"/>
        <w:jc w:val="both"/>
        <w:rPr>
          <w:lang w:val="en-GB"/>
        </w:rPr>
      </w:pPr>
      <w:r w:rsidRPr="00115C9C">
        <w:rPr>
          <w:lang w:val="en-GB"/>
        </w:rPr>
        <w:t xml:space="preserve">4.7 </w:t>
      </w:r>
      <w:r w:rsidR="005C2F8D" w:rsidRPr="00115C9C">
        <w:rPr>
          <w:lang w:val="en-GB"/>
        </w:rPr>
        <w:tab/>
      </w:r>
      <w:r w:rsidRPr="00115C9C">
        <w:rPr>
          <w:lang w:val="en-GB"/>
        </w:rPr>
        <w:t xml:space="preserve">For more details about the account type, including spreads, commissions, and other features, please refer to the information available on the Company website </w:t>
      </w:r>
      <w:r w:rsidR="00513774">
        <w:rPr>
          <w:lang w:val="en-GB"/>
        </w:rPr>
        <w:t>(</w:t>
      </w:r>
      <w:hyperlink r:id="rId10" w:history="1">
        <w:r w:rsidR="00513774" w:rsidRPr="00B54355">
          <w:rPr>
            <w:rStyle w:val="Hyperlink"/>
            <w:lang w:val="en-GB"/>
          </w:rPr>
          <w:t>https://www.liquidbrokers.com</w:t>
        </w:r>
      </w:hyperlink>
      <w:r w:rsidR="00513774">
        <w:rPr>
          <w:lang w:val="en-GB"/>
        </w:rPr>
        <w:t>)</w:t>
      </w:r>
      <w:r w:rsidRPr="00115C9C">
        <w:rPr>
          <w:lang w:val="en-GB"/>
        </w:rPr>
        <w:t>.</w:t>
      </w:r>
    </w:p>
    <w:p w14:paraId="7912254D" w14:textId="77777777" w:rsidR="008C603C" w:rsidRPr="00115C9C" w:rsidRDefault="008C603C" w:rsidP="005C2F8D">
      <w:pPr>
        <w:spacing w:before="240"/>
        <w:rPr>
          <w:lang w:val="en-GB"/>
        </w:rPr>
      </w:pPr>
    </w:p>
    <w:p w14:paraId="33F32DDE" w14:textId="694EC4B6" w:rsidR="008C603C" w:rsidRPr="00115C9C" w:rsidRDefault="008C603C" w:rsidP="005C2F8D">
      <w:pPr>
        <w:spacing w:before="240"/>
        <w:jc w:val="both"/>
        <w:rPr>
          <w:b/>
          <w:lang w:val="en-GB"/>
        </w:rPr>
      </w:pPr>
      <w:r w:rsidRPr="00115C9C">
        <w:rPr>
          <w:b/>
          <w:lang w:val="en-GB"/>
        </w:rPr>
        <w:t xml:space="preserve">5. </w:t>
      </w:r>
      <w:r w:rsidR="005C2F8D" w:rsidRPr="00115C9C">
        <w:rPr>
          <w:b/>
          <w:lang w:val="en-GB"/>
        </w:rPr>
        <w:tab/>
      </w:r>
      <w:r w:rsidRPr="00115C9C">
        <w:rPr>
          <w:b/>
          <w:lang w:val="en-GB"/>
        </w:rPr>
        <w:t>Scoring Criteria and Prizes</w:t>
      </w:r>
    </w:p>
    <w:p w14:paraId="4B0073DD" w14:textId="6CE65906" w:rsidR="008C603C" w:rsidRPr="00115C9C" w:rsidRDefault="008C603C" w:rsidP="005C2F8D">
      <w:pPr>
        <w:spacing w:before="240"/>
        <w:ind w:left="720" w:hanging="720"/>
        <w:jc w:val="both"/>
        <w:rPr>
          <w:lang w:val="en-GB"/>
        </w:rPr>
      </w:pPr>
      <w:r w:rsidRPr="00115C9C">
        <w:rPr>
          <w:lang w:val="en-GB"/>
        </w:rPr>
        <w:t xml:space="preserve">5.1 </w:t>
      </w:r>
      <w:r w:rsidR="005C2F8D" w:rsidRPr="00115C9C">
        <w:rPr>
          <w:lang w:val="en-GB"/>
        </w:rPr>
        <w:tab/>
      </w:r>
      <w:r w:rsidRPr="00115C9C">
        <w:rPr>
          <w:lang w:val="en-GB"/>
        </w:rPr>
        <w:t>Participants will be ranked on a leaderboard based on their Return on Investment (</w:t>
      </w:r>
      <w:r w:rsidR="005C2F8D" w:rsidRPr="00115C9C">
        <w:rPr>
          <w:lang w:val="en-GB"/>
        </w:rPr>
        <w:t>“</w:t>
      </w:r>
      <w:r w:rsidRPr="00115C9C">
        <w:rPr>
          <w:i/>
          <w:iCs/>
          <w:lang w:val="en-GB"/>
        </w:rPr>
        <w:t>ROI</w:t>
      </w:r>
      <w:r w:rsidR="005C2F8D" w:rsidRPr="00115C9C">
        <w:rPr>
          <w:lang w:val="en-GB"/>
        </w:rPr>
        <w:t>”</w:t>
      </w:r>
      <w:r w:rsidRPr="00115C9C">
        <w:rPr>
          <w:lang w:val="en-GB"/>
        </w:rPr>
        <w:t>), calculated as the percentage change from the initial balance to the current equity at the end of the competition.</w:t>
      </w:r>
    </w:p>
    <w:p w14:paraId="6B69B861" w14:textId="53EE81DE" w:rsidR="008C603C" w:rsidRPr="00115C9C" w:rsidRDefault="008C603C" w:rsidP="005C2F8D">
      <w:pPr>
        <w:spacing w:before="240"/>
        <w:ind w:left="720" w:hanging="720"/>
        <w:jc w:val="both"/>
        <w:rPr>
          <w:lang w:val="en-GB"/>
        </w:rPr>
      </w:pPr>
      <w:r w:rsidRPr="00115C9C">
        <w:rPr>
          <w:lang w:val="en-GB"/>
        </w:rPr>
        <w:t xml:space="preserve">5.2 </w:t>
      </w:r>
      <w:r w:rsidR="005C2F8D" w:rsidRPr="00115C9C">
        <w:rPr>
          <w:lang w:val="en-GB"/>
        </w:rPr>
        <w:tab/>
      </w:r>
      <w:r w:rsidRPr="00115C9C">
        <w:rPr>
          <w:lang w:val="en-GB"/>
        </w:rPr>
        <w:t xml:space="preserve">The </w:t>
      </w:r>
      <w:r w:rsidR="00EF5E55" w:rsidRPr="00115C9C">
        <w:rPr>
          <w:lang w:val="en-GB"/>
        </w:rPr>
        <w:t>P</w:t>
      </w:r>
      <w:r w:rsidRPr="00115C9C">
        <w:rPr>
          <w:lang w:val="en-GB"/>
        </w:rPr>
        <w:t xml:space="preserve">articipants with the highest ROI percentage (%) will be declared </w:t>
      </w:r>
      <w:r w:rsidR="00EF5E55" w:rsidRPr="00115C9C">
        <w:rPr>
          <w:lang w:val="en-GB"/>
        </w:rPr>
        <w:t>w</w:t>
      </w:r>
      <w:r w:rsidRPr="00115C9C">
        <w:rPr>
          <w:lang w:val="en-GB"/>
        </w:rPr>
        <w:t>inners</w:t>
      </w:r>
      <w:r w:rsidR="00EF5E55" w:rsidRPr="00115C9C">
        <w:rPr>
          <w:lang w:val="en-GB"/>
        </w:rPr>
        <w:t xml:space="preserve"> and will receive the prizes</w:t>
      </w:r>
      <w:r w:rsidR="001370AC">
        <w:rPr>
          <w:lang w:val="en-GB"/>
        </w:rPr>
        <w:t xml:space="preserve"> specified in the respective monthly competition FAQs on the website. These prizes will be </w:t>
      </w:r>
      <w:r w:rsidR="00EF5E55" w:rsidRPr="00115C9C">
        <w:rPr>
          <w:lang w:val="en-GB"/>
        </w:rPr>
        <w:t>credited to the</w:t>
      </w:r>
      <w:r w:rsidR="001370AC">
        <w:rPr>
          <w:lang w:val="en-GB"/>
        </w:rPr>
        <w:t xml:space="preserve"> winners’</w:t>
      </w:r>
      <w:r w:rsidR="00EF5E55" w:rsidRPr="00115C9C">
        <w:rPr>
          <w:lang w:val="en-GB"/>
        </w:rPr>
        <w:t xml:space="preserve"> non-Competition Liquid Brokers live account</w:t>
      </w:r>
      <w:r w:rsidR="001370AC">
        <w:rPr>
          <w:lang w:val="en-GB"/>
        </w:rPr>
        <w:t>s once the Competition has concluded and the winners are announced</w:t>
      </w:r>
      <w:r w:rsidRPr="00115C9C">
        <w:rPr>
          <w:lang w:val="en-GB"/>
        </w:rPr>
        <w:t>.</w:t>
      </w:r>
    </w:p>
    <w:p w14:paraId="7A13E732" w14:textId="4FCA88DC" w:rsidR="00EF5E55" w:rsidRPr="001F109E" w:rsidRDefault="00EF5E55" w:rsidP="00F102BC">
      <w:pPr>
        <w:spacing w:before="240"/>
        <w:ind w:left="720" w:hanging="720"/>
        <w:jc w:val="both"/>
        <w:rPr>
          <w:lang w:val="en-GB"/>
        </w:rPr>
      </w:pPr>
      <w:r w:rsidRPr="00115C9C">
        <w:rPr>
          <w:lang w:val="en-GB"/>
        </w:rPr>
        <w:t xml:space="preserve">5.3 </w:t>
      </w:r>
      <w:r w:rsidR="005C2F8D" w:rsidRPr="00115C9C">
        <w:rPr>
          <w:lang w:val="en-GB"/>
        </w:rPr>
        <w:tab/>
      </w:r>
      <w:r w:rsidRPr="00115C9C">
        <w:rPr>
          <w:lang w:val="en-GB"/>
        </w:rPr>
        <w:t xml:space="preserve">The Competition prizes </w:t>
      </w:r>
      <w:r w:rsidR="001F109E">
        <w:rPr>
          <w:lang w:val="en-GB"/>
        </w:rPr>
        <w:t xml:space="preserve">can be found within the respective </w:t>
      </w:r>
      <w:r w:rsidR="00CD29B8">
        <w:rPr>
          <w:lang w:val="en-GB"/>
        </w:rPr>
        <w:t>mon</w:t>
      </w:r>
      <w:r w:rsidR="00F102BC">
        <w:rPr>
          <w:lang w:val="en-GB"/>
        </w:rPr>
        <w:t>thly competition FAQs.</w:t>
      </w:r>
    </w:p>
    <w:p w14:paraId="5B709BE1" w14:textId="3BCD952E" w:rsidR="00EF5E55" w:rsidRPr="00115C9C" w:rsidRDefault="00EF5E55" w:rsidP="005C2F8D">
      <w:pPr>
        <w:spacing w:before="240"/>
        <w:ind w:left="720" w:hanging="720"/>
        <w:jc w:val="both"/>
        <w:rPr>
          <w:lang w:val="en-GB"/>
        </w:rPr>
      </w:pPr>
      <w:r w:rsidRPr="00115C9C">
        <w:rPr>
          <w:lang w:val="en-GB"/>
        </w:rPr>
        <w:lastRenderedPageBreak/>
        <w:t xml:space="preserve">5.4 </w:t>
      </w:r>
      <w:r w:rsidR="005C2F8D" w:rsidRPr="00115C9C">
        <w:rPr>
          <w:lang w:val="en-GB"/>
        </w:rPr>
        <w:tab/>
      </w:r>
      <w:r w:rsidRPr="00115C9C">
        <w:rPr>
          <w:lang w:val="en-GB"/>
        </w:rPr>
        <w:t>These funds are one hundred percent (100%) withdrawable and can be transferred into a trading account belonging to the winner or withdrawn after the Competition once credited by the Company.</w:t>
      </w:r>
    </w:p>
    <w:p w14:paraId="56F86955" w14:textId="34047D60" w:rsidR="00EF5E55" w:rsidRPr="00115C9C" w:rsidRDefault="00EF5E55" w:rsidP="005C2F8D">
      <w:pPr>
        <w:spacing w:before="240"/>
        <w:ind w:left="720" w:hanging="720"/>
        <w:jc w:val="both"/>
        <w:rPr>
          <w:lang w:val="en-GB"/>
        </w:rPr>
      </w:pPr>
      <w:r w:rsidRPr="00115C9C">
        <w:rPr>
          <w:lang w:val="en-GB"/>
        </w:rPr>
        <w:t xml:space="preserve">5.5 </w:t>
      </w:r>
      <w:r w:rsidR="005C2F8D" w:rsidRPr="00115C9C">
        <w:rPr>
          <w:lang w:val="en-GB"/>
        </w:rPr>
        <w:tab/>
      </w:r>
      <w:r w:rsidRPr="00115C9C">
        <w:rPr>
          <w:lang w:val="en-GB"/>
        </w:rPr>
        <w:t xml:space="preserve">The prizes will be credited to the winners within </w:t>
      </w:r>
      <w:r w:rsidR="00513774" w:rsidRPr="00115C9C">
        <w:rPr>
          <w:lang w:val="en-GB"/>
        </w:rPr>
        <w:t>twenty-four</w:t>
      </w:r>
      <w:r w:rsidRPr="00115C9C">
        <w:rPr>
          <w:lang w:val="en-GB"/>
        </w:rPr>
        <w:t xml:space="preserve"> (24) hours of the </w:t>
      </w:r>
      <w:r w:rsidR="001370AC">
        <w:rPr>
          <w:lang w:val="en-GB"/>
        </w:rPr>
        <w:t xml:space="preserve">conclusion of the </w:t>
      </w:r>
      <w:r w:rsidRPr="00115C9C">
        <w:rPr>
          <w:lang w:val="en-GB"/>
        </w:rPr>
        <w:t>Competition Period.</w:t>
      </w:r>
    </w:p>
    <w:p w14:paraId="51D34BEF" w14:textId="77777777" w:rsidR="008C603C" w:rsidRPr="00115C9C" w:rsidRDefault="008C603C" w:rsidP="005C2F8D">
      <w:pPr>
        <w:spacing w:before="240"/>
        <w:jc w:val="both"/>
        <w:rPr>
          <w:lang w:val="en-GB"/>
        </w:rPr>
      </w:pPr>
    </w:p>
    <w:p w14:paraId="28B04C29" w14:textId="431423F6" w:rsidR="008C603C" w:rsidRPr="00513774" w:rsidRDefault="008C603C" w:rsidP="005C2F8D">
      <w:pPr>
        <w:spacing w:before="240"/>
        <w:jc w:val="both"/>
        <w:rPr>
          <w:b/>
          <w:lang w:val="en-GB"/>
        </w:rPr>
      </w:pPr>
      <w:r w:rsidRPr="00513774">
        <w:rPr>
          <w:b/>
          <w:lang w:val="en-GB"/>
        </w:rPr>
        <w:t xml:space="preserve">6. </w:t>
      </w:r>
      <w:r w:rsidR="005C2F8D" w:rsidRPr="00513774">
        <w:rPr>
          <w:b/>
          <w:lang w:val="en-GB"/>
        </w:rPr>
        <w:tab/>
      </w:r>
      <w:r w:rsidRPr="00513774">
        <w:rPr>
          <w:b/>
          <w:lang w:val="en-GB"/>
        </w:rPr>
        <w:t>Valid Use and Restrictions</w:t>
      </w:r>
    </w:p>
    <w:p w14:paraId="31B9F90C" w14:textId="497DBEF4" w:rsidR="008C603C" w:rsidRPr="00115C9C" w:rsidRDefault="008C603C" w:rsidP="005C2F8D">
      <w:pPr>
        <w:spacing w:before="240"/>
        <w:ind w:left="720" w:hanging="720"/>
        <w:jc w:val="both"/>
        <w:rPr>
          <w:lang w:val="en-GB"/>
        </w:rPr>
      </w:pPr>
      <w:r w:rsidRPr="00115C9C">
        <w:rPr>
          <w:lang w:val="en-GB"/>
        </w:rPr>
        <w:t xml:space="preserve">6.1 </w:t>
      </w:r>
      <w:r w:rsidR="005C2F8D" w:rsidRPr="00115C9C">
        <w:rPr>
          <w:lang w:val="en-GB"/>
        </w:rPr>
        <w:tab/>
      </w:r>
      <w:r w:rsidRPr="00115C9C">
        <w:rPr>
          <w:lang w:val="en-GB"/>
        </w:rPr>
        <w:t xml:space="preserve">Any trading activity that violates Liquid Brokers’ </w:t>
      </w:r>
      <w:r w:rsidR="005C2F8D" w:rsidRPr="00115C9C">
        <w:rPr>
          <w:lang w:val="en-GB"/>
        </w:rPr>
        <w:t>g</w:t>
      </w:r>
      <w:r w:rsidRPr="00115C9C">
        <w:rPr>
          <w:lang w:val="en-GB"/>
        </w:rPr>
        <w:t xml:space="preserve">eneral Terms and Conditions </w:t>
      </w:r>
      <w:r w:rsidR="005C2F8D" w:rsidRPr="00115C9C">
        <w:rPr>
          <w:lang w:val="en-GB"/>
        </w:rPr>
        <w:t>of Use (</w:t>
      </w:r>
      <w:r w:rsidRPr="00115C9C">
        <w:rPr>
          <w:lang w:val="en-GB"/>
        </w:rPr>
        <w:t xml:space="preserve">available on </w:t>
      </w:r>
      <w:hyperlink r:id="rId11" w:history="1">
        <w:r w:rsidR="005C2F8D" w:rsidRPr="00115C9C">
          <w:rPr>
            <w:rStyle w:val="Hyperlink"/>
            <w:lang w:val="en-GB"/>
          </w:rPr>
          <w:t>https://www.liquidbrokers.com/policy</w:t>
        </w:r>
      </w:hyperlink>
      <w:r w:rsidR="005C2F8D" w:rsidRPr="00115C9C">
        <w:rPr>
          <w:lang w:val="en-GB"/>
        </w:rPr>
        <w:t xml:space="preserve">) </w:t>
      </w:r>
      <w:r w:rsidRPr="00115C9C">
        <w:rPr>
          <w:lang w:val="en-GB"/>
        </w:rPr>
        <w:t xml:space="preserve">will result in </w:t>
      </w:r>
      <w:r w:rsidR="005C2F8D" w:rsidRPr="00115C9C">
        <w:rPr>
          <w:lang w:val="en-GB"/>
        </w:rPr>
        <w:t xml:space="preserve">the </w:t>
      </w:r>
      <w:r w:rsidRPr="00115C9C">
        <w:rPr>
          <w:lang w:val="en-GB"/>
        </w:rPr>
        <w:t xml:space="preserve">disqualification </w:t>
      </w:r>
      <w:r w:rsidR="005C2F8D" w:rsidRPr="00115C9C">
        <w:rPr>
          <w:lang w:val="en-GB"/>
        </w:rPr>
        <w:t xml:space="preserve">of the Participant </w:t>
      </w:r>
      <w:r w:rsidRPr="00115C9C">
        <w:rPr>
          <w:lang w:val="en-GB"/>
        </w:rPr>
        <w:t>from the Competition. In some cases, such activities may also trigger an internal risk assessment to evaluate potential threats to the business.</w:t>
      </w:r>
    </w:p>
    <w:p w14:paraId="00000028" w14:textId="03C0CFBF" w:rsidR="00025BB3" w:rsidRPr="00115C9C" w:rsidRDefault="008C603C" w:rsidP="005C2F8D">
      <w:pPr>
        <w:spacing w:before="240"/>
        <w:ind w:left="720" w:hanging="720"/>
        <w:jc w:val="both"/>
        <w:rPr>
          <w:lang w:val="en-GB"/>
        </w:rPr>
      </w:pPr>
      <w:r w:rsidRPr="00115C9C">
        <w:rPr>
          <w:lang w:val="en-GB"/>
        </w:rPr>
        <w:t xml:space="preserve">6.2 </w:t>
      </w:r>
      <w:r w:rsidR="005C2F8D" w:rsidRPr="00115C9C">
        <w:rPr>
          <w:lang w:val="en-GB"/>
        </w:rPr>
        <w:tab/>
      </w:r>
      <w:r w:rsidRPr="00115C9C">
        <w:rPr>
          <w:lang w:val="en-GB"/>
        </w:rPr>
        <w:t>Hedging trades between Participants is strictly prohibited. Any evidence of such activity will lead to immediate disqualification.</w:t>
      </w:r>
    </w:p>
    <w:p w14:paraId="00000030" w14:textId="77777777" w:rsidR="00025BB3" w:rsidRPr="00115C9C" w:rsidRDefault="00025BB3" w:rsidP="005C2F8D">
      <w:pPr>
        <w:spacing w:before="240"/>
        <w:jc w:val="both"/>
        <w:rPr>
          <w:lang w:val="en-GB"/>
        </w:rPr>
      </w:pPr>
    </w:p>
    <w:p w14:paraId="3D49E16D" w14:textId="3FFBC00F" w:rsidR="00EF5E55" w:rsidRPr="00115C9C" w:rsidRDefault="00EF5E55" w:rsidP="005C2F8D">
      <w:pPr>
        <w:spacing w:before="240"/>
        <w:jc w:val="both"/>
        <w:rPr>
          <w:b/>
          <w:bCs/>
          <w:lang w:val="en-GB"/>
        </w:rPr>
      </w:pPr>
      <w:r w:rsidRPr="00115C9C">
        <w:rPr>
          <w:b/>
          <w:bCs/>
          <w:lang w:val="en-GB"/>
        </w:rPr>
        <w:t xml:space="preserve">7. </w:t>
      </w:r>
      <w:r w:rsidR="005C2F8D" w:rsidRPr="00115C9C">
        <w:rPr>
          <w:b/>
          <w:bCs/>
          <w:lang w:val="en-GB"/>
        </w:rPr>
        <w:tab/>
      </w:r>
      <w:r w:rsidRPr="00115C9C">
        <w:rPr>
          <w:b/>
          <w:bCs/>
          <w:lang w:val="en-GB"/>
        </w:rPr>
        <w:t>Cancellation and Modification</w:t>
      </w:r>
    </w:p>
    <w:p w14:paraId="00000034" w14:textId="0B5FCFD5" w:rsidR="00025BB3" w:rsidRPr="00115C9C" w:rsidRDefault="00A5609C" w:rsidP="005C2F8D">
      <w:pPr>
        <w:spacing w:before="240"/>
        <w:ind w:left="720" w:hanging="720"/>
        <w:jc w:val="both"/>
        <w:rPr>
          <w:lang w:val="en-GB"/>
        </w:rPr>
      </w:pPr>
      <w:r w:rsidRPr="00115C9C">
        <w:rPr>
          <w:lang w:val="en-GB"/>
        </w:rPr>
        <w:t xml:space="preserve"> </w:t>
      </w:r>
      <w:r w:rsidR="005C2F8D" w:rsidRPr="00115C9C">
        <w:rPr>
          <w:lang w:val="en-GB"/>
        </w:rPr>
        <w:tab/>
      </w:r>
      <w:r w:rsidRPr="00115C9C">
        <w:rPr>
          <w:lang w:val="en-GB"/>
        </w:rPr>
        <w:t>Liquid Brokers reserves the right to modify,</w:t>
      </w:r>
      <w:r w:rsidR="00EF5E55" w:rsidRPr="00115C9C">
        <w:rPr>
          <w:lang w:val="en-GB"/>
        </w:rPr>
        <w:t xml:space="preserve"> </w:t>
      </w:r>
      <w:r w:rsidRPr="00115C9C">
        <w:rPr>
          <w:lang w:val="en-GB"/>
        </w:rPr>
        <w:t xml:space="preserve">suspend, </w:t>
      </w:r>
      <w:r w:rsidR="005C2F8D" w:rsidRPr="00115C9C">
        <w:rPr>
          <w:lang w:val="en-GB"/>
        </w:rPr>
        <w:t>and/</w:t>
      </w:r>
      <w:r w:rsidRPr="00115C9C">
        <w:rPr>
          <w:lang w:val="en-GB"/>
        </w:rPr>
        <w:t xml:space="preserve">or cancel the </w:t>
      </w:r>
      <w:r w:rsidR="00CA667F" w:rsidRPr="00115C9C">
        <w:rPr>
          <w:lang w:val="en-GB"/>
        </w:rPr>
        <w:t>C</w:t>
      </w:r>
      <w:r w:rsidRPr="00115C9C">
        <w:rPr>
          <w:lang w:val="en-GB"/>
        </w:rPr>
        <w:t>ompetition at any time</w:t>
      </w:r>
      <w:r w:rsidR="00EF5E55" w:rsidRPr="00115C9C">
        <w:rPr>
          <w:lang w:val="en-GB"/>
        </w:rPr>
        <w:t xml:space="preserve"> </w:t>
      </w:r>
      <w:r w:rsidRPr="00115C9C">
        <w:rPr>
          <w:lang w:val="en-GB"/>
        </w:rPr>
        <w:t>without prior notice</w:t>
      </w:r>
      <w:r w:rsidR="00EF5E55" w:rsidRPr="00115C9C">
        <w:rPr>
          <w:lang w:val="en-GB"/>
        </w:rPr>
        <w:t xml:space="preserve"> if circumstances require</w:t>
      </w:r>
      <w:r w:rsidRPr="00115C9C">
        <w:rPr>
          <w:lang w:val="en-GB"/>
        </w:rPr>
        <w:t>.</w:t>
      </w:r>
    </w:p>
    <w:p w14:paraId="00000035" w14:textId="77777777" w:rsidR="00025BB3" w:rsidRPr="00115C9C" w:rsidRDefault="00025BB3" w:rsidP="005C2F8D">
      <w:pPr>
        <w:spacing w:before="240"/>
        <w:jc w:val="both"/>
        <w:rPr>
          <w:lang w:val="en-GB"/>
        </w:rPr>
      </w:pPr>
    </w:p>
    <w:p w14:paraId="17B2B469" w14:textId="03E7FDC3" w:rsidR="00EF5E55" w:rsidRDefault="00EF5E55" w:rsidP="005C2F8D">
      <w:pPr>
        <w:spacing w:before="240"/>
        <w:jc w:val="both"/>
        <w:rPr>
          <w:b/>
          <w:lang w:val="en-GB"/>
        </w:rPr>
      </w:pPr>
      <w:r w:rsidRPr="00115C9C">
        <w:rPr>
          <w:b/>
          <w:lang w:val="en-GB"/>
        </w:rPr>
        <w:t xml:space="preserve">8. </w:t>
      </w:r>
      <w:r w:rsidR="005C2F8D" w:rsidRPr="00115C9C">
        <w:rPr>
          <w:b/>
          <w:lang w:val="en-GB"/>
        </w:rPr>
        <w:tab/>
      </w:r>
      <w:r w:rsidRPr="00E6785B">
        <w:rPr>
          <w:b/>
          <w:lang w:val="en-GB"/>
        </w:rPr>
        <w:t>Disqualification and Abuse</w:t>
      </w:r>
    </w:p>
    <w:p w14:paraId="33B3FF4F" w14:textId="12F896DB" w:rsidR="005C2F8D" w:rsidRDefault="00EF5E55" w:rsidP="005C2F8D">
      <w:pPr>
        <w:spacing w:before="240"/>
        <w:ind w:left="720" w:hanging="720"/>
        <w:jc w:val="both"/>
        <w:rPr>
          <w:lang w:val="en-GB"/>
        </w:rPr>
      </w:pPr>
      <w:r w:rsidRPr="00EF5E55">
        <w:rPr>
          <w:lang w:val="en-GB"/>
        </w:rPr>
        <w:t xml:space="preserve">8.1 </w:t>
      </w:r>
      <w:r w:rsidR="005C2F8D">
        <w:rPr>
          <w:lang w:val="en-GB"/>
        </w:rPr>
        <w:tab/>
      </w:r>
      <w:r w:rsidRPr="00EF5E55">
        <w:rPr>
          <w:lang w:val="en-GB"/>
        </w:rPr>
        <w:t xml:space="preserve">Participants found engaging in fraudulent activities, manipulation, </w:t>
      </w:r>
      <w:r w:rsidR="005C2F8D">
        <w:rPr>
          <w:lang w:val="en-GB"/>
        </w:rPr>
        <w:t>and/</w:t>
      </w:r>
      <w:r w:rsidRPr="00EF5E55">
        <w:rPr>
          <w:lang w:val="en-GB"/>
        </w:rPr>
        <w:t>or abusive behavior will be disqualified</w:t>
      </w:r>
      <w:r w:rsidR="005C2F8D">
        <w:rPr>
          <w:lang w:val="en-GB"/>
        </w:rPr>
        <w:t>.</w:t>
      </w:r>
    </w:p>
    <w:p w14:paraId="3DBFEC46" w14:textId="2ECE5644" w:rsidR="00EF5E55" w:rsidRPr="00EF5E55" w:rsidRDefault="00EF5E55" w:rsidP="005C2F8D">
      <w:pPr>
        <w:spacing w:before="240"/>
        <w:ind w:left="720" w:hanging="720"/>
        <w:jc w:val="both"/>
        <w:rPr>
          <w:lang w:val="en-GB"/>
        </w:rPr>
      </w:pPr>
      <w:r w:rsidRPr="00EF5E55">
        <w:rPr>
          <w:lang w:val="en-GB"/>
        </w:rPr>
        <w:t xml:space="preserve">8.2 </w:t>
      </w:r>
      <w:r w:rsidR="005C2F8D">
        <w:rPr>
          <w:lang w:val="en-GB"/>
        </w:rPr>
        <w:tab/>
      </w:r>
      <w:r w:rsidRPr="00EF5E55">
        <w:rPr>
          <w:lang w:val="en-GB"/>
        </w:rPr>
        <w:t xml:space="preserve">Evidence of account linkage </w:t>
      </w:r>
      <w:r w:rsidR="005C2F8D">
        <w:rPr>
          <w:lang w:val="en-GB"/>
        </w:rPr>
        <w:t>and/</w:t>
      </w:r>
      <w:r w:rsidRPr="00EF5E55">
        <w:rPr>
          <w:lang w:val="en-GB"/>
        </w:rPr>
        <w:t>or misuse (e.g., multiple accounts, shared IP addresses</w:t>
      </w:r>
      <w:r w:rsidR="005C2F8D">
        <w:rPr>
          <w:lang w:val="en-GB"/>
        </w:rPr>
        <w:t>, etc.</w:t>
      </w:r>
      <w:r w:rsidRPr="00EF5E55">
        <w:rPr>
          <w:lang w:val="en-GB"/>
        </w:rPr>
        <w:t>) may lead to participation restrictions.</w:t>
      </w:r>
    </w:p>
    <w:p w14:paraId="316202F3" w14:textId="06D801E4" w:rsidR="00EF5E55" w:rsidRPr="00115C9C" w:rsidRDefault="00EF5E55" w:rsidP="005C2F8D">
      <w:pPr>
        <w:spacing w:before="240"/>
        <w:jc w:val="both"/>
        <w:rPr>
          <w:lang w:val="en-GB"/>
        </w:rPr>
      </w:pPr>
    </w:p>
    <w:p w14:paraId="32F5BCEE" w14:textId="71EDC319" w:rsidR="00E6785B" w:rsidRDefault="00EF5E55" w:rsidP="005C2F8D">
      <w:pPr>
        <w:spacing w:before="240"/>
        <w:jc w:val="both"/>
        <w:rPr>
          <w:b/>
          <w:lang w:val="en-GB"/>
        </w:rPr>
      </w:pPr>
      <w:r w:rsidRPr="00115C9C">
        <w:rPr>
          <w:b/>
          <w:lang w:val="en-GB"/>
        </w:rPr>
        <w:t>9.</w:t>
      </w:r>
      <w:r w:rsidR="005C2F8D" w:rsidRPr="00115C9C">
        <w:rPr>
          <w:b/>
          <w:lang w:val="en-GB"/>
        </w:rPr>
        <w:tab/>
      </w:r>
      <w:r w:rsidRPr="00E6785B">
        <w:rPr>
          <w:b/>
          <w:lang w:val="en-GB"/>
        </w:rPr>
        <w:t>Limitation of Liability</w:t>
      </w:r>
    </w:p>
    <w:p w14:paraId="33CA88FC" w14:textId="77777777" w:rsidR="005C2F8D" w:rsidRDefault="00EF5E55" w:rsidP="005C2F8D">
      <w:pPr>
        <w:spacing w:before="240"/>
        <w:ind w:left="720" w:hanging="720"/>
        <w:jc w:val="both"/>
        <w:rPr>
          <w:lang w:val="en-GB"/>
        </w:rPr>
      </w:pPr>
      <w:r w:rsidRPr="00EF5E55">
        <w:rPr>
          <w:lang w:val="en-GB"/>
        </w:rPr>
        <w:t xml:space="preserve">9.1 </w:t>
      </w:r>
      <w:r w:rsidR="005C2F8D">
        <w:rPr>
          <w:lang w:val="en-GB"/>
        </w:rPr>
        <w:tab/>
      </w:r>
      <w:r w:rsidRPr="00EF5E55">
        <w:rPr>
          <w:lang w:val="en-GB"/>
        </w:rPr>
        <w:t>Liquid Brokers shall not be liable for any loss or damages resulting from participation in the Competition except where required by law.</w:t>
      </w:r>
    </w:p>
    <w:p w14:paraId="18DFAC5C" w14:textId="7BF5EB75" w:rsidR="00EF5E55" w:rsidRPr="005C2F8D" w:rsidRDefault="00EF5E55" w:rsidP="005C2F8D">
      <w:pPr>
        <w:spacing w:before="240"/>
        <w:ind w:left="720" w:hanging="720"/>
        <w:jc w:val="both"/>
        <w:rPr>
          <w:lang w:val="en-GB"/>
        </w:rPr>
      </w:pPr>
      <w:r w:rsidRPr="00EF5E55">
        <w:rPr>
          <w:lang w:val="en-GB"/>
        </w:rPr>
        <w:t xml:space="preserve">9.2 </w:t>
      </w:r>
      <w:r w:rsidR="005C2F8D">
        <w:rPr>
          <w:lang w:val="en-GB"/>
        </w:rPr>
        <w:tab/>
      </w:r>
      <w:r w:rsidRPr="00EF5E55">
        <w:rPr>
          <w:lang w:val="en-GB"/>
        </w:rPr>
        <w:t>Technical issues, including system outages, are not grounds for compensation or liability on the part of Liquid Brokers</w:t>
      </w:r>
      <w:r w:rsidRPr="00EF5E55">
        <w:rPr>
          <w:i/>
          <w:iCs/>
          <w:lang w:val="en-GB"/>
        </w:rPr>
        <w:t>.</w:t>
      </w:r>
    </w:p>
    <w:p w14:paraId="00000036" w14:textId="57E413A5" w:rsidR="00025BB3" w:rsidRPr="00EF5E55" w:rsidRDefault="00025BB3" w:rsidP="005C2F8D">
      <w:pPr>
        <w:spacing w:before="240"/>
        <w:jc w:val="both"/>
        <w:rPr>
          <w:lang w:val="en-GB"/>
        </w:rPr>
      </w:pPr>
    </w:p>
    <w:p w14:paraId="079FA116" w14:textId="2456E563" w:rsidR="00E6785B" w:rsidRDefault="00EF5E55" w:rsidP="005C2F8D">
      <w:pPr>
        <w:spacing w:before="240"/>
        <w:jc w:val="both"/>
        <w:rPr>
          <w:b/>
          <w:lang w:val="en-GB"/>
        </w:rPr>
      </w:pPr>
      <w:r w:rsidRPr="00E6785B">
        <w:rPr>
          <w:b/>
          <w:lang w:val="en-GB"/>
        </w:rPr>
        <w:t xml:space="preserve">10. </w:t>
      </w:r>
      <w:r w:rsidR="005C2F8D">
        <w:rPr>
          <w:b/>
          <w:lang w:val="en-GB"/>
        </w:rPr>
        <w:tab/>
      </w:r>
      <w:r w:rsidRPr="00E6785B">
        <w:rPr>
          <w:b/>
          <w:lang w:val="en-GB"/>
        </w:rPr>
        <w:t>Governing Law and Dispute Resolution</w:t>
      </w:r>
    </w:p>
    <w:p w14:paraId="0AAF2FF3" w14:textId="7C1BB79A" w:rsidR="00EF5E55" w:rsidRDefault="00EF5E55" w:rsidP="005C2F8D">
      <w:pPr>
        <w:spacing w:before="240"/>
        <w:ind w:left="720" w:hanging="720"/>
        <w:jc w:val="both"/>
        <w:rPr>
          <w:lang w:val="en-GB"/>
        </w:rPr>
      </w:pPr>
      <w:r w:rsidRPr="00EF5E55">
        <w:rPr>
          <w:lang w:val="en-GB"/>
        </w:rPr>
        <w:lastRenderedPageBreak/>
        <w:t xml:space="preserve"> </w:t>
      </w:r>
      <w:r w:rsidR="005C2F8D">
        <w:rPr>
          <w:lang w:val="en-GB"/>
        </w:rPr>
        <w:tab/>
      </w:r>
      <w:r w:rsidRPr="00EF5E55">
        <w:rPr>
          <w:lang w:val="en-GB"/>
        </w:rPr>
        <w:t xml:space="preserve">These Terms are governed by the laws of Saint </w:t>
      </w:r>
      <w:r w:rsidR="005C2F8D" w:rsidRPr="00EF5E55">
        <w:rPr>
          <w:lang w:val="en-GB"/>
        </w:rPr>
        <w:t>Lucia,</w:t>
      </w:r>
      <w:r w:rsidRPr="00EF5E55">
        <w:rPr>
          <w:lang w:val="en-GB"/>
        </w:rPr>
        <w:t xml:space="preserve"> and any disputes shall be resolved through arbitration or in the courts of Saint Lucia, as applicable.</w:t>
      </w:r>
    </w:p>
    <w:p w14:paraId="40C1B09F" w14:textId="77777777" w:rsidR="005C2F8D" w:rsidRPr="00EF5E55" w:rsidRDefault="005C2F8D" w:rsidP="005C2F8D">
      <w:pPr>
        <w:pBdr>
          <w:bottom w:val="single" w:sz="4" w:space="1" w:color="auto"/>
        </w:pBdr>
        <w:spacing w:before="240"/>
        <w:ind w:left="720" w:hanging="720"/>
        <w:jc w:val="both"/>
        <w:rPr>
          <w:lang w:val="en-GB"/>
        </w:rPr>
      </w:pPr>
    </w:p>
    <w:sectPr w:rsidR="005C2F8D" w:rsidRPr="00EF5E5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D7AA4" w14:textId="77777777" w:rsidR="00E85CB4" w:rsidRDefault="00E85CB4" w:rsidP="00E6785B">
      <w:pPr>
        <w:spacing w:line="240" w:lineRule="auto"/>
      </w:pPr>
      <w:r>
        <w:separator/>
      </w:r>
    </w:p>
  </w:endnote>
  <w:endnote w:type="continuationSeparator" w:id="0">
    <w:p w14:paraId="57778D6F" w14:textId="77777777" w:rsidR="00E85CB4" w:rsidRDefault="00E85CB4" w:rsidP="00E67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5C5F5" w14:textId="77777777" w:rsidR="00E85CB4" w:rsidRDefault="00E85CB4" w:rsidP="00E6785B">
      <w:pPr>
        <w:spacing w:line="240" w:lineRule="auto"/>
      </w:pPr>
      <w:r>
        <w:separator/>
      </w:r>
    </w:p>
  </w:footnote>
  <w:footnote w:type="continuationSeparator" w:id="0">
    <w:p w14:paraId="04B1480B" w14:textId="77777777" w:rsidR="00E85CB4" w:rsidRDefault="00E85CB4" w:rsidP="00E67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D3D97"/>
    <w:multiLevelType w:val="hybridMultilevel"/>
    <w:tmpl w:val="FFA4E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6EE11CC"/>
    <w:multiLevelType w:val="multilevel"/>
    <w:tmpl w:val="E18A1C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90127332">
    <w:abstractNumId w:val="1"/>
  </w:num>
  <w:num w:numId="2" w16cid:durableId="15929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BB3"/>
    <w:rsid w:val="00025BB3"/>
    <w:rsid w:val="00115C9C"/>
    <w:rsid w:val="001370AC"/>
    <w:rsid w:val="001A5EDD"/>
    <w:rsid w:val="001F109E"/>
    <w:rsid w:val="002531C7"/>
    <w:rsid w:val="002B5912"/>
    <w:rsid w:val="0045040E"/>
    <w:rsid w:val="00513774"/>
    <w:rsid w:val="005C2F8D"/>
    <w:rsid w:val="005F7C00"/>
    <w:rsid w:val="006410A2"/>
    <w:rsid w:val="00823128"/>
    <w:rsid w:val="008C603C"/>
    <w:rsid w:val="00961719"/>
    <w:rsid w:val="00A5609C"/>
    <w:rsid w:val="00A96DFB"/>
    <w:rsid w:val="00AE27AA"/>
    <w:rsid w:val="00AE7375"/>
    <w:rsid w:val="00BC6161"/>
    <w:rsid w:val="00C0234D"/>
    <w:rsid w:val="00CA667F"/>
    <w:rsid w:val="00CD29B8"/>
    <w:rsid w:val="00D03CEB"/>
    <w:rsid w:val="00E6785B"/>
    <w:rsid w:val="00E85CB4"/>
    <w:rsid w:val="00EF5E55"/>
    <w:rsid w:val="00F102BC"/>
    <w:rsid w:val="00FE1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6FC9"/>
  <w15:docId w15:val="{A8AEFD4C-BF26-4760-A4A2-9E219204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A667F"/>
    <w:rPr>
      <w:color w:val="0000FF" w:themeColor="hyperlink"/>
      <w:u w:val="single"/>
    </w:rPr>
  </w:style>
  <w:style w:type="character" w:styleId="UnresolvedMention">
    <w:name w:val="Unresolved Mention"/>
    <w:basedOn w:val="DefaultParagraphFont"/>
    <w:uiPriority w:val="99"/>
    <w:semiHidden/>
    <w:unhideWhenUsed/>
    <w:rsid w:val="00CA667F"/>
    <w:rPr>
      <w:color w:val="605E5C"/>
      <w:shd w:val="clear" w:color="auto" w:fill="E1DFDD"/>
    </w:rPr>
  </w:style>
  <w:style w:type="paragraph" w:styleId="ListParagraph">
    <w:name w:val="List Paragraph"/>
    <w:basedOn w:val="Normal"/>
    <w:uiPriority w:val="34"/>
    <w:qFormat/>
    <w:rsid w:val="00FE1A2A"/>
    <w:pPr>
      <w:ind w:left="720"/>
      <w:contextualSpacing/>
    </w:pPr>
  </w:style>
  <w:style w:type="paragraph" w:styleId="CommentText">
    <w:name w:val="annotation text"/>
    <w:basedOn w:val="Normal"/>
    <w:link w:val="CommentTextChar"/>
    <w:uiPriority w:val="99"/>
    <w:semiHidden/>
    <w:unhideWhenUsed/>
    <w:rsid w:val="00FE1A2A"/>
    <w:pPr>
      <w:spacing w:after="160" w:line="240" w:lineRule="auto"/>
    </w:pPr>
    <w:rPr>
      <w:rFonts w:asciiTheme="minorHAnsi" w:eastAsiaTheme="minorHAnsi" w:hAnsiTheme="minorHAnsi" w:cstheme="minorBidi"/>
      <w:kern w:val="2"/>
      <w:sz w:val="20"/>
      <w:szCs w:val="20"/>
      <w:lang w:val="en-GB" w:eastAsia="en-US"/>
      <w14:ligatures w14:val="standardContextual"/>
    </w:rPr>
  </w:style>
  <w:style w:type="character" w:customStyle="1" w:styleId="CommentTextChar">
    <w:name w:val="Comment Text Char"/>
    <w:basedOn w:val="DefaultParagraphFont"/>
    <w:link w:val="CommentText"/>
    <w:uiPriority w:val="99"/>
    <w:semiHidden/>
    <w:rsid w:val="00FE1A2A"/>
    <w:rPr>
      <w:rFonts w:asciiTheme="minorHAnsi" w:eastAsiaTheme="minorHAnsi" w:hAnsiTheme="minorHAnsi" w:cstheme="minorBidi"/>
      <w:kern w:val="2"/>
      <w:sz w:val="20"/>
      <w:szCs w:val="20"/>
      <w:lang w:val="en-GB" w:eastAsia="en-US"/>
      <w14:ligatures w14:val="standardContextual"/>
    </w:rPr>
  </w:style>
  <w:style w:type="character" w:styleId="CommentReference">
    <w:name w:val="annotation reference"/>
    <w:basedOn w:val="DefaultParagraphFont"/>
    <w:uiPriority w:val="99"/>
    <w:semiHidden/>
    <w:unhideWhenUsed/>
    <w:rsid w:val="00FE1A2A"/>
    <w:rPr>
      <w:sz w:val="16"/>
      <w:szCs w:val="16"/>
    </w:rPr>
  </w:style>
  <w:style w:type="paragraph" w:styleId="Header">
    <w:name w:val="header"/>
    <w:basedOn w:val="Normal"/>
    <w:link w:val="HeaderChar"/>
    <w:uiPriority w:val="99"/>
    <w:unhideWhenUsed/>
    <w:rsid w:val="00E6785B"/>
    <w:pPr>
      <w:tabs>
        <w:tab w:val="center" w:pos="4513"/>
        <w:tab w:val="right" w:pos="9026"/>
      </w:tabs>
      <w:spacing w:line="240" w:lineRule="auto"/>
    </w:pPr>
  </w:style>
  <w:style w:type="character" w:customStyle="1" w:styleId="HeaderChar">
    <w:name w:val="Header Char"/>
    <w:basedOn w:val="DefaultParagraphFont"/>
    <w:link w:val="Header"/>
    <w:uiPriority w:val="99"/>
    <w:rsid w:val="00E6785B"/>
  </w:style>
  <w:style w:type="paragraph" w:styleId="Footer">
    <w:name w:val="footer"/>
    <w:basedOn w:val="Normal"/>
    <w:link w:val="FooterChar"/>
    <w:uiPriority w:val="99"/>
    <w:unhideWhenUsed/>
    <w:rsid w:val="00E6785B"/>
    <w:pPr>
      <w:tabs>
        <w:tab w:val="center" w:pos="4513"/>
        <w:tab w:val="right" w:pos="9026"/>
      </w:tabs>
      <w:spacing w:line="240" w:lineRule="auto"/>
    </w:pPr>
  </w:style>
  <w:style w:type="character" w:customStyle="1" w:styleId="FooterChar">
    <w:name w:val="Footer Char"/>
    <w:basedOn w:val="DefaultParagraphFont"/>
    <w:link w:val="Footer"/>
    <w:uiPriority w:val="99"/>
    <w:rsid w:val="00E6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681">
      <w:bodyDiv w:val="1"/>
      <w:marLeft w:val="0"/>
      <w:marRight w:val="0"/>
      <w:marTop w:val="0"/>
      <w:marBottom w:val="0"/>
      <w:divBdr>
        <w:top w:val="none" w:sz="0" w:space="0" w:color="auto"/>
        <w:left w:val="none" w:sz="0" w:space="0" w:color="auto"/>
        <w:bottom w:val="none" w:sz="0" w:space="0" w:color="auto"/>
        <w:right w:val="none" w:sz="0" w:space="0" w:color="auto"/>
      </w:divBdr>
    </w:div>
    <w:div w:id="851189072">
      <w:bodyDiv w:val="1"/>
      <w:marLeft w:val="0"/>
      <w:marRight w:val="0"/>
      <w:marTop w:val="0"/>
      <w:marBottom w:val="0"/>
      <w:divBdr>
        <w:top w:val="none" w:sz="0" w:space="0" w:color="auto"/>
        <w:left w:val="none" w:sz="0" w:space="0" w:color="auto"/>
        <w:bottom w:val="none" w:sz="0" w:space="0" w:color="auto"/>
        <w:right w:val="none" w:sz="0" w:space="0" w:color="auto"/>
      </w:divBdr>
    </w:div>
    <w:div w:id="864754158">
      <w:bodyDiv w:val="1"/>
      <w:marLeft w:val="0"/>
      <w:marRight w:val="0"/>
      <w:marTop w:val="0"/>
      <w:marBottom w:val="0"/>
      <w:divBdr>
        <w:top w:val="none" w:sz="0" w:space="0" w:color="auto"/>
        <w:left w:val="none" w:sz="0" w:space="0" w:color="auto"/>
        <w:bottom w:val="none" w:sz="0" w:space="0" w:color="auto"/>
        <w:right w:val="none" w:sz="0" w:space="0" w:color="auto"/>
      </w:divBdr>
    </w:div>
    <w:div w:id="1107624336">
      <w:bodyDiv w:val="1"/>
      <w:marLeft w:val="0"/>
      <w:marRight w:val="0"/>
      <w:marTop w:val="0"/>
      <w:marBottom w:val="0"/>
      <w:divBdr>
        <w:top w:val="none" w:sz="0" w:space="0" w:color="auto"/>
        <w:left w:val="none" w:sz="0" w:space="0" w:color="auto"/>
        <w:bottom w:val="none" w:sz="0" w:space="0" w:color="auto"/>
        <w:right w:val="none" w:sz="0" w:space="0" w:color="auto"/>
      </w:divBdr>
    </w:div>
    <w:div w:id="2002923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liquidbrok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quidbroke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quidbrokers.com/policy" TargetMode="External"/><Relationship Id="rId5" Type="http://schemas.openxmlformats.org/officeDocument/2006/relationships/footnotes" Target="footnotes.xml"/><Relationship Id="rId10" Type="http://schemas.openxmlformats.org/officeDocument/2006/relationships/hyperlink" Target="https://www.liquidbrokers.com" TargetMode="External"/><Relationship Id="rId4" Type="http://schemas.openxmlformats.org/officeDocument/2006/relationships/webSettings" Target="webSettings.xml"/><Relationship Id="rId9" Type="http://schemas.openxmlformats.org/officeDocument/2006/relationships/hyperlink" Target="https://www.liquidbrokers.com/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Tayla Ann Hamann</dc:creator>
  <cp:lastModifiedBy>Tayla Ann Hamann</cp:lastModifiedBy>
  <cp:revision>13</cp:revision>
  <dcterms:created xsi:type="dcterms:W3CDTF">2025-04-02T14:57:00Z</dcterms:created>
  <dcterms:modified xsi:type="dcterms:W3CDTF">2025-04-02T16:20:00Z</dcterms:modified>
</cp:coreProperties>
</file>